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5"/>
        </w:rPr>
      </w:pPr>
    </w:p>
    <w:p>
      <w:pPr>
        <w:pStyle w:val="BodyText"/>
        <w:ind w:left="2874"/>
        <w:rPr>
          <w:rFonts w:ascii="Times New Roman"/>
          <w:sz w:val="20"/>
        </w:rPr>
      </w:pPr>
      <w:r>
        <w:rPr>
          <w:rFonts w:ascii="Times New Roman"/>
          <w:sz w:val="20"/>
        </w:rPr>
        <w:drawing>
          <wp:inline distT="0" distB="0" distL="0" distR="0">
            <wp:extent cx="799978" cy="90011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799978" cy="900112"/>
                    </a:xfrm>
                    <a:prstGeom prst="rect">
                      <a:avLst/>
                    </a:prstGeom>
                  </pic:spPr>
                </pic:pic>
              </a:graphicData>
            </a:graphic>
          </wp:inline>
        </w:drawing>
      </w:r>
      <w:r>
        <w:rPr>
          <w:rFonts w:ascii="Times New Roman"/>
          <w:sz w:val="20"/>
        </w:rPr>
      </w:r>
    </w:p>
    <w:p>
      <w:pPr>
        <w:pStyle w:val="BodyText"/>
        <w:spacing w:before="3"/>
        <w:rPr>
          <w:rFonts w:ascii="Times New Roman"/>
          <w:sz w:val="9"/>
        </w:rPr>
      </w:pPr>
    </w:p>
    <w:p>
      <w:pPr>
        <w:pStyle w:val="Heading1"/>
        <w:tabs>
          <w:tab w:pos="3046" w:val="left" w:leader="none"/>
        </w:tabs>
        <w:spacing w:before="92"/>
        <w:ind w:left="1160"/>
      </w:pPr>
      <w:r>
        <w:rPr/>
        <w:t>AZƏRBAYCAN RESPUBLİKASININ </w:t>
      </w:r>
      <w:r>
        <w:rPr>
          <w:spacing w:val="25"/>
        </w:rPr>
        <w:t>NAZİRLƏR</w:t>
        <w:tab/>
        <w:t>KABİNETİ</w:t>
      </w:r>
    </w:p>
    <w:p>
      <w:pPr>
        <w:pStyle w:val="BodyText"/>
        <w:spacing w:before="11"/>
        <w:rPr>
          <w:b/>
          <w:sz w:val="27"/>
        </w:rPr>
      </w:pPr>
    </w:p>
    <w:p>
      <w:pPr>
        <w:spacing w:before="0"/>
        <w:ind w:left="1062" w:right="1179" w:firstLine="0"/>
        <w:jc w:val="center"/>
        <w:rPr>
          <w:b/>
          <w:sz w:val="28"/>
        </w:rPr>
      </w:pPr>
      <w:r>
        <w:rPr>
          <w:b/>
          <w:sz w:val="28"/>
        </w:rPr>
        <w:t>Q Ə R A  R</w:t>
      </w:r>
    </w:p>
    <w:p>
      <w:pPr>
        <w:pStyle w:val="BodyText"/>
        <w:spacing w:before="11"/>
        <w:rPr>
          <w:b/>
          <w:sz w:val="31"/>
        </w:rPr>
      </w:pPr>
    </w:p>
    <w:p>
      <w:pPr>
        <w:spacing w:before="0"/>
        <w:ind w:left="0" w:right="14" w:firstLine="0"/>
        <w:jc w:val="center"/>
        <w:rPr>
          <w:b/>
          <w:sz w:val="21"/>
        </w:rPr>
      </w:pPr>
      <w:r>
        <w:rPr>
          <w:b/>
          <w:sz w:val="21"/>
        </w:rPr>
        <w:t>Elektron alış aktının formasının, tətbiqi, uçotu və istifadəsi Qaydalarının təsdiq edilməsi haqqında</w:t>
      </w:r>
    </w:p>
    <w:p>
      <w:pPr>
        <w:pStyle w:val="BodyText"/>
        <w:spacing w:before="9"/>
        <w:rPr>
          <w:b/>
          <w:sz w:val="20"/>
        </w:rPr>
      </w:pPr>
    </w:p>
    <w:p>
      <w:pPr>
        <w:spacing w:before="1"/>
        <w:ind w:left="152" w:right="164" w:firstLine="566"/>
        <w:jc w:val="both"/>
        <w:rPr>
          <w:b/>
          <w:sz w:val="21"/>
        </w:rPr>
      </w:pPr>
      <w:r>
        <w:rPr>
          <w:sz w:val="21"/>
        </w:rPr>
        <w:t>“Azərbaycan Respublikasının Vergi Məcəlləsində dəyişiklik edilməsi haqqında” Azərbaycan Respublikasının 2019-cu il 29 noyabr tarixli 1704-VQD nömrəli Qanununun tətbiqi və həmin Qanunun tətbiqi ilə əlaqədar bir sıra məsələlərin tənzimlənməsi barədə” Azərbaycan Respublikası Prezidentinin 2019-cu il 25 dekabr tarixli 902 nömrəli Fərmanının 1.1.7-ci yarımbəndinin icrasını təmin etmək məqsədilə Azərbaycan Respublikasının Nazirlər Kabineti </w:t>
      </w:r>
      <w:r>
        <w:rPr>
          <w:b/>
          <w:sz w:val="21"/>
        </w:rPr>
        <w:t>qərara</w:t>
      </w:r>
      <w:r>
        <w:rPr>
          <w:b/>
          <w:spacing w:val="-9"/>
          <w:sz w:val="21"/>
        </w:rPr>
        <w:t> </w:t>
      </w:r>
      <w:r>
        <w:rPr>
          <w:b/>
          <w:sz w:val="21"/>
        </w:rPr>
        <w:t>alır:</w:t>
      </w:r>
    </w:p>
    <w:p>
      <w:pPr>
        <w:pStyle w:val="ListParagraph"/>
        <w:numPr>
          <w:ilvl w:val="0"/>
          <w:numId w:val="1"/>
        </w:numPr>
        <w:tabs>
          <w:tab w:pos="952" w:val="left" w:leader="none"/>
        </w:tabs>
        <w:spacing w:line="241" w:lineRule="exact" w:before="2" w:after="0"/>
        <w:ind w:left="951" w:right="0" w:hanging="234"/>
        <w:jc w:val="both"/>
        <w:rPr>
          <w:sz w:val="21"/>
        </w:rPr>
      </w:pPr>
      <w:r>
        <w:rPr>
          <w:sz w:val="21"/>
        </w:rPr>
        <w:t>“Elektron alış aktı”nın forması təsdiq edilsin (1 nömrəli</w:t>
      </w:r>
      <w:r>
        <w:rPr>
          <w:spacing w:val="-21"/>
          <w:sz w:val="21"/>
        </w:rPr>
        <w:t> </w:t>
      </w:r>
      <w:r>
        <w:rPr>
          <w:sz w:val="21"/>
        </w:rPr>
        <w:t>əlavə).</w:t>
      </w:r>
    </w:p>
    <w:p>
      <w:pPr>
        <w:pStyle w:val="ListParagraph"/>
        <w:numPr>
          <w:ilvl w:val="0"/>
          <w:numId w:val="1"/>
        </w:numPr>
        <w:tabs>
          <w:tab w:pos="1022" w:val="left" w:leader="none"/>
        </w:tabs>
        <w:spacing w:line="240" w:lineRule="auto" w:before="0" w:after="0"/>
        <w:ind w:left="152" w:right="171" w:firstLine="566"/>
        <w:jc w:val="both"/>
        <w:rPr>
          <w:sz w:val="21"/>
        </w:rPr>
      </w:pPr>
      <w:r>
        <w:rPr>
          <w:sz w:val="21"/>
        </w:rPr>
        <w:t>“Elektron alış aktının tətbiqi, uçotu və istifadəsi Qaydaları” təsdiq edilsin (2 nömrəli</w:t>
      </w:r>
      <w:r>
        <w:rPr>
          <w:spacing w:val="-7"/>
          <w:sz w:val="21"/>
        </w:rPr>
        <w:t> </w:t>
      </w:r>
      <w:r>
        <w:rPr>
          <w:sz w:val="21"/>
        </w:rPr>
        <w:t>əlavə).</w:t>
      </w:r>
    </w:p>
    <w:p>
      <w:pPr>
        <w:pStyle w:val="ListParagraph"/>
        <w:numPr>
          <w:ilvl w:val="0"/>
          <w:numId w:val="1"/>
        </w:numPr>
        <w:tabs>
          <w:tab w:pos="978" w:val="left" w:leader="none"/>
        </w:tabs>
        <w:spacing w:line="240" w:lineRule="auto" w:before="1" w:after="0"/>
        <w:ind w:left="152" w:right="169" w:firstLine="566"/>
        <w:jc w:val="both"/>
        <w:rPr>
          <w:sz w:val="21"/>
        </w:rPr>
      </w:pPr>
      <w:r>
        <w:rPr>
          <w:sz w:val="21"/>
        </w:rPr>
        <w:t>Müəyyən edilsin ki, Azərbaycan Respublikasında elektron alış aktının təsdiq edilmiş forma və rekvizitlərə uyğun olaraq mərkəzləşdirilmiş qaydada uçotunun aparılması və tətbiqi Azərbaycan Respublikasının İqtisadiyyat Nazirliyi yanında Dövlət Vergi Xidməti tərəfindən həyata</w:t>
      </w:r>
      <w:r>
        <w:rPr>
          <w:spacing w:val="-6"/>
          <w:sz w:val="21"/>
        </w:rPr>
        <w:t> </w:t>
      </w:r>
      <w:r>
        <w:rPr>
          <w:sz w:val="21"/>
        </w:rPr>
        <w:t>keçirilir.</w:t>
      </w:r>
    </w:p>
    <w:p>
      <w:pPr>
        <w:pStyle w:val="ListParagraph"/>
        <w:numPr>
          <w:ilvl w:val="0"/>
          <w:numId w:val="1"/>
        </w:numPr>
        <w:tabs>
          <w:tab w:pos="1062" w:val="left" w:leader="none"/>
        </w:tabs>
        <w:spacing w:line="240" w:lineRule="auto" w:before="0" w:after="0"/>
        <w:ind w:left="152" w:right="168" w:firstLine="566"/>
        <w:jc w:val="both"/>
        <w:rPr>
          <w:sz w:val="21"/>
        </w:rPr>
      </w:pPr>
      <w:r>
        <w:rPr>
          <w:sz w:val="21"/>
        </w:rPr>
        <w:t>Azərbaycan Respublikasının İqtisadiyyat Nazirliyi yanında Dövlət Vergi Xidməti elektron alış aktının tətbiqi ilə əlaqədar müvafiq texniki imkanların yaradılmasını təmin edən tədbirlər</w:t>
      </w:r>
      <w:r>
        <w:rPr>
          <w:spacing w:val="-14"/>
          <w:sz w:val="21"/>
        </w:rPr>
        <w:t> </w:t>
      </w:r>
      <w:r>
        <w:rPr>
          <w:sz w:val="21"/>
        </w:rPr>
        <w:t>görsün.</w:t>
      </w:r>
    </w:p>
    <w:p>
      <w:pPr>
        <w:pStyle w:val="BodyText"/>
        <w:rPr>
          <w:sz w:val="24"/>
        </w:rPr>
      </w:pPr>
    </w:p>
    <w:p>
      <w:pPr>
        <w:pStyle w:val="Heading2"/>
        <w:spacing w:before="186"/>
        <w:ind w:left="2704" w:right="197" w:firstLine="0"/>
        <w:jc w:val="center"/>
      </w:pPr>
      <w:r>
        <w:rPr/>
        <w:t>Əli Əsədov</w:t>
      </w:r>
    </w:p>
    <w:p>
      <w:pPr>
        <w:spacing w:before="1"/>
        <w:ind w:left="2670" w:right="153" w:firstLine="0"/>
        <w:jc w:val="center"/>
        <w:rPr>
          <w:b/>
          <w:sz w:val="22"/>
        </w:rPr>
      </w:pPr>
      <w:r>
        <w:rPr>
          <w:b/>
          <w:sz w:val="22"/>
        </w:rPr>
        <w:t>Azərbaycan Respublikasının Baş Naziri</w:t>
      </w:r>
    </w:p>
    <w:p>
      <w:pPr>
        <w:pStyle w:val="BodyText"/>
        <w:spacing w:before="187"/>
        <w:ind w:left="152"/>
      </w:pPr>
      <w:r>
        <w:rPr/>
        <w:t>Bakı şəhəri, 7 iyul 2020-ci il</w:t>
      </w:r>
    </w:p>
    <w:p>
      <w:pPr>
        <w:pStyle w:val="BodyText"/>
        <w:spacing w:before="114"/>
        <w:ind w:left="152"/>
      </w:pPr>
      <w:r>
        <w:rPr/>
        <w:t>№ 243</w:t>
      </w:r>
    </w:p>
    <w:p>
      <w:pPr>
        <w:spacing w:after="0"/>
        <w:sectPr>
          <w:headerReference w:type="default" r:id="rId5"/>
          <w:headerReference w:type="even" r:id="rId6"/>
          <w:type w:val="continuous"/>
          <w:pgSz w:w="8420" w:h="11910"/>
          <w:pgMar w:header="569" w:top="780" w:bottom="280" w:left="700" w:right="680"/>
          <w:pgNumType w:start="1"/>
        </w:sectPr>
      </w:pPr>
    </w:p>
    <w:p>
      <w:pPr>
        <w:pStyle w:val="BodyText"/>
        <w:spacing w:before="10"/>
        <w:rPr>
          <w:sz w:val="9"/>
        </w:rPr>
      </w:pPr>
    </w:p>
    <w:p>
      <w:pPr>
        <w:spacing w:before="94"/>
        <w:ind w:left="0" w:right="1031" w:firstLine="0"/>
        <w:jc w:val="right"/>
        <w:rPr>
          <w:b/>
          <w:sz w:val="18"/>
        </w:rPr>
      </w:pPr>
      <w:r>
        <w:rPr>
          <w:b/>
          <w:sz w:val="18"/>
        </w:rPr>
        <w:t>1 nömrəli əlavə</w:t>
      </w:r>
    </w:p>
    <w:p>
      <w:pPr>
        <w:pStyle w:val="BodyText"/>
        <w:spacing w:before="11"/>
        <w:rPr>
          <w:b/>
          <w:sz w:val="15"/>
        </w:rPr>
      </w:pPr>
    </w:p>
    <w:p>
      <w:pPr>
        <w:pStyle w:val="Heading2"/>
        <w:spacing w:before="93"/>
        <w:ind w:right="1173" w:firstLine="0"/>
        <w:jc w:val="center"/>
      </w:pPr>
      <w:r>
        <w:rPr/>
        <w:t>Elektron alış aktı</w:t>
      </w:r>
    </w:p>
    <w:p>
      <w:pPr>
        <w:pStyle w:val="BodyText"/>
        <w:rPr>
          <w:b/>
          <w:sz w:val="24"/>
        </w:rPr>
      </w:pPr>
    </w:p>
    <w:p>
      <w:pPr>
        <w:pStyle w:val="BodyText"/>
        <w:spacing w:before="6"/>
        <w:rPr>
          <w:b/>
          <w:sz w:val="23"/>
        </w:rPr>
      </w:pPr>
    </w:p>
    <w:p>
      <w:pPr>
        <w:tabs>
          <w:tab w:pos="4139" w:val="left" w:leader="none"/>
          <w:tab w:pos="6184" w:val="left" w:leader="none"/>
        </w:tabs>
        <w:spacing w:before="0"/>
        <w:ind w:left="2207" w:right="0" w:firstLine="0"/>
        <w:jc w:val="left"/>
        <w:rPr>
          <w:rFonts w:ascii="Times New Roman" w:hAnsi="Times New Roman"/>
          <w:sz w:val="20"/>
        </w:rPr>
      </w:pPr>
      <w:r>
        <w:rPr>
          <w:sz w:val="20"/>
        </w:rPr>
        <w:t>Seriyası</w:t>
      </w:r>
      <w:r>
        <w:rPr>
          <w:sz w:val="20"/>
          <w:u w:val="single"/>
        </w:rPr>
        <w:t> </w:t>
        <w:tab/>
      </w:r>
      <w:r>
        <w:rPr>
          <w:sz w:val="20"/>
        </w:rPr>
        <w:t>nömrəsi</w:t>
      </w:r>
      <w:r>
        <w:rPr>
          <w:spacing w:val="-2"/>
          <w:sz w:val="20"/>
        </w:rPr>
        <w:t> </w:t>
      </w:r>
      <w:r>
        <w:rPr>
          <w:rFonts w:ascii="Times New Roman" w:hAnsi="Times New Roman"/>
          <w:w w:val="99"/>
          <w:sz w:val="20"/>
          <w:u w:val="single"/>
        </w:rPr>
        <w:t> </w:t>
      </w:r>
      <w:r>
        <w:rPr>
          <w:rFonts w:ascii="Times New Roman" w:hAnsi="Times New Roman"/>
          <w:sz w:val="20"/>
          <w:u w:val="single"/>
        </w:rPr>
        <w:tab/>
      </w:r>
    </w:p>
    <w:p>
      <w:pPr>
        <w:pStyle w:val="BodyText"/>
        <w:spacing w:before="6"/>
        <w:rPr>
          <w:rFonts w:ascii="Times New Roman"/>
          <w:sz w:val="15"/>
        </w:rPr>
      </w:pPr>
    </w:p>
    <w:p>
      <w:pPr>
        <w:tabs>
          <w:tab w:pos="3047" w:val="left" w:leader="none"/>
          <w:tab w:pos="3632" w:val="left" w:leader="none"/>
          <w:tab w:pos="4920" w:val="left" w:leader="none"/>
          <w:tab w:pos="5900" w:val="left" w:leader="none"/>
        </w:tabs>
        <w:spacing w:before="93"/>
        <w:ind w:left="2224" w:right="0" w:firstLine="0"/>
        <w:jc w:val="left"/>
        <w:rPr>
          <w:sz w:val="20"/>
        </w:rPr>
      </w:pPr>
      <w:r>
        <w:rPr>
          <w:sz w:val="20"/>
        </w:rPr>
        <w:t>Tarix</w:t>
        <w:tab/>
      </w:r>
      <w:r>
        <w:rPr>
          <w:sz w:val="16"/>
        </w:rPr>
        <w:t>“</w:t>
      </w:r>
      <w:r>
        <w:rPr>
          <w:sz w:val="16"/>
          <w:u w:val="single"/>
        </w:rPr>
        <w:t> </w:t>
        <w:tab/>
      </w:r>
      <w:r>
        <w:rPr>
          <w:sz w:val="16"/>
        </w:rPr>
        <w:t>”</w:t>
      </w:r>
      <w:r>
        <w:rPr>
          <w:sz w:val="16"/>
          <w:u w:val="single"/>
        </w:rPr>
        <w:t> </w:t>
        <w:tab/>
        <w:t> </w:t>
        <w:tab/>
      </w:r>
      <w:r>
        <w:rPr>
          <w:sz w:val="20"/>
        </w:rPr>
        <w:t>il</w:t>
      </w:r>
    </w:p>
    <w:p>
      <w:pPr>
        <w:pStyle w:val="BodyText"/>
        <w:spacing w:before="4"/>
        <w:rPr>
          <w:sz w:val="21"/>
        </w:rPr>
      </w:pPr>
    </w:p>
    <w:p>
      <w:pPr>
        <w:tabs>
          <w:tab w:pos="2408" w:val="left" w:leader="none"/>
        </w:tabs>
        <w:spacing w:before="0"/>
        <w:ind w:left="152" w:right="0" w:firstLine="0"/>
        <w:jc w:val="left"/>
        <w:rPr>
          <w:sz w:val="16"/>
        </w:rPr>
      </w:pPr>
      <w:r>
        <w:rPr>
          <w:sz w:val="20"/>
        </w:rPr>
        <w:t>Növü:</w:t>
      </w:r>
      <w:r>
        <w:rPr>
          <w:spacing w:val="-8"/>
          <w:sz w:val="20"/>
        </w:rPr>
        <w:t> </w:t>
      </w:r>
      <w:r>
        <w:rPr>
          <w:sz w:val="20"/>
        </w:rPr>
        <w:t>Cari/düzəliş/ləğv</w:t>
        <w:tab/>
      </w:r>
      <w:r>
        <w:rPr>
          <w:sz w:val="16"/>
        </w:rPr>
        <w:t>Düzəliş edilmiş elektron alış aktının xarakteri:</w:t>
      </w:r>
      <w:r>
        <w:rPr>
          <w:spacing w:val="-1"/>
          <w:sz w:val="16"/>
        </w:rPr>
        <w:t> </w:t>
      </w:r>
      <w:r>
        <w:rPr>
          <w:sz w:val="16"/>
        </w:rPr>
        <w:t>əməliyyatın</w:t>
      </w:r>
    </w:p>
    <w:p>
      <w:pPr>
        <w:spacing w:before="36"/>
        <w:ind w:left="2377" w:right="0" w:firstLine="0"/>
        <w:jc w:val="left"/>
        <w:rPr>
          <w:sz w:val="16"/>
        </w:rPr>
      </w:pPr>
      <w:r>
        <w:rPr>
          <w:sz w:val="16"/>
        </w:rPr>
        <w:t>qismən ləğvi/ ilkin uçot sənədləri üzrə səhv</w:t>
      </w:r>
    </w:p>
    <w:p>
      <w:pPr>
        <w:spacing w:line="276" w:lineRule="auto" w:before="27"/>
        <w:ind w:left="2377" w:right="748" w:firstLine="0"/>
        <w:jc w:val="left"/>
        <w:rPr>
          <w:sz w:val="16"/>
        </w:rPr>
      </w:pPr>
      <w:r>
        <w:rPr>
          <w:sz w:val="16"/>
        </w:rPr>
        <w:t>Ləğvin xarakteri: əməliyyatın tam ləğv edilməsi/ eyni əməliyyat üzrə elekton alış aktının təkrar tərtib edilməsi</w:t>
      </w:r>
    </w:p>
    <w:p>
      <w:pPr>
        <w:pStyle w:val="BodyText"/>
        <w:spacing w:before="7"/>
        <w:rPr>
          <w:sz w:val="20"/>
        </w:rPr>
      </w:pPr>
    </w:p>
    <w:p>
      <w:pPr>
        <w:tabs>
          <w:tab w:pos="6579" w:val="left" w:leader="none"/>
        </w:tabs>
        <w:spacing w:before="1"/>
        <w:ind w:left="0" w:right="153" w:firstLine="0"/>
        <w:jc w:val="center"/>
        <w:rPr>
          <w:rFonts w:ascii="Times New Roman" w:hAnsi="Times New Roman"/>
          <w:sz w:val="20"/>
        </w:rPr>
      </w:pPr>
      <w:r>
        <w:rPr>
          <w:sz w:val="20"/>
        </w:rPr>
        <w:t>Kimdən</w:t>
      </w:r>
      <w:r>
        <w:rPr>
          <w:spacing w:val="-5"/>
          <w:sz w:val="20"/>
        </w:rPr>
        <w:t> </w:t>
      </w:r>
      <w:r>
        <w:rPr>
          <w:rFonts w:ascii="Times New Roman" w:hAnsi="Times New Roman"/>
          <w:w w:val="99"/>
          <w:sz w:val="20"/>
          <w:u w:val="single"/>
        </w:rPr>
        <w:t> </w:t>
      </w:r>
      <w:r>
        <w:rPr>
          <w:rFonts w:ascii="Times New Roman" w:hAnsi="Times New Roman"/>
          <w:sz w:val="20"/>
          <w:u w:val="single"/>
        </w:rPr>
        <w:tab/>
      </w:r>
    </w:p>
    <w:p>
      <w:pPr>
        <w:spacing w:before="34"/>
        <w:ind w:left="1160" w:right="1266" w:firstLine="0"/>
        <w:jc w:val="center"/>
        <w:rPr>
          <w:sz w:val="16"/>
        </w:rPr>
      </w:pPr>
      <w:r>
        <w:rPr>
          <w:sz w:val="18"/>
        </w:rPr>
        <w:t>(</w:t>
      </w:r>
      <w:r>
        <w:rPr>
          <w:sz w:val="16"/>
        </w:rPr>
        <w:t>satıcının soyadı, adı və atasının adı, şəxsiyyət vəsiqəsinin seriyası və nömrəsi, FİN kodu, əlaqə nömrəsi)</w:t>
      </w:r>
    </w:p>
    <w:p>
      <w:pPr>
        <w:tabs>
          <w:tab w:pos="6550" w:val="left" w:leader="none"/>
        </w:tabs>
        <w:spacing w:before="0"/>
        <w:ind w:left="0" w:right="71" w:firstLine="0"/>
        <w:jc w:val="center"/>
        <w:rPr>
          <w:rFonts w:ascii="Times New Roman" w:hAnsi="Times New Roman"/>
          <w:sz w:val="20"/>
        </w:rPr>
      </w:pPr>
      <w:r>
        <w:rPr>
          <w:sz w:val="20"/>
        </w:rPr>
        <w:t>Kimə</w:t>
      </w:r>
      <w:r>
        <w:rPr>
          <w:spacing w:val="-10"/>
          <w:sz w:val="20"/>
        </w:rPr>
        <w:t> </w:t>
      </w:r>
      <w:r>
        <w:rPr>
          <w:rFonts w:ascii="Times New Roman" w:hAnsi="Times New Roman"/>
          <w:w w:val="99"/>
          <w:sz w:val="20"/>
          <w:u w:val="single"/>
        </w:rPr>
        <w:t> </w:t>
      </w:r>
      <w:r>
        <w:rPr>
          <w:rFonts w:ascii="Times New Roman" w:hAnsi="Times New Roman"/>
          <w:sz w:val="20"/>
          <w:u w:val="single"/>
        </w:rPr>
        <w:tab/>
      </w:r>
    </w:p>
    <w:p>
      <w:pPr>
        <w:spacing w:before="36"/>
        <w:ind w:left="1160" w:right="1178" w:firstLine="0"/>
        <w:jc w:val="center"/>
        <w:rPr>
          <w:sz w:val="16"/>
        </w:rPr>
      </w:pPr>
      <w:r>
        <w:rPr>
          <w:sz w:val="16"/>
        </w:rPr>
        <w:t>(vergi ödəyicisinin tam adı və eyniləşdirmə nömrəsi (VÖEN)</w:t>
      </w:r>
    </w:p>
    <w:p>
      <w:pPr>
        <w:pStyle w:val="BodyText"/>
        <w:spacing w:before="1"/>
        <w:rPr>
          <w:sz w:val="23"/>
        </w:rPr>
      </w:pPr>
    </w:p>
    <w:p>
      <w:pPr>
        <w:tabs>
          <w:tab w:pos="6614" w:val="left" w:leader="none"/>
        </w:tabs>
        <w:spacing w:before="0"/>
        <w:ind w:left="0" w:right="27" w:firstLine="0"/>
        <w:jc w:val="center"/>
        <w:rPr>
          <w:rFonts w:ascii="Times New Roman" w:hAnsi="Times New Roman"/>
          <w:sz w:val="20"/>
        </w:rPr>
      </w:pPr>
      <w:r>
        <w:rPr>
          <w:sz w:val="20"/>
        </w:rPr>
        <w:t>Kağız daşıyıcıda tərtib edilən alış</w:t>
      </w:r>
      <w:r>
        <w:rPr>
          <w:spacing w:val="-17"/>
          <w:sz w:val="20"/>
        </w:rPr>
        <w:t> </w:t>
      </w:r>
      <w:r>
        <w:rPr>
          <w:sz w:val="20"/>
        </w:rPr>
        <w:t>aktının</w:t>
      </w:r>
      <w:r>
        <w:rPr>
          <w:spacing w:val="-11"/>
          <w:sz w:val="20"/>
        </w:rPr>
        <w:t> </w:t>
      </w:r>
      <w:r>
        <w:rPr>
          <w:rFonts w:ascii="Times New Roman" w:hAnsi="Times New Roman"/>
          <w:w w:val="99"/>
          <w:sz w:val="20"/>
          <w:u w:val="single"/>
        </w:rPr>
        <w:t> </w:t>
      </w:r>
      <w:r>
        <w:rPr>
          <w:rFonts w:ascii="Times New Roman" w:hAnsi="Times New Roman"/>
          <w:sz w:val="20"/>
          <w:u w:val="single"/>
        </w:rPr>
        <w:tab/>
      </w:r>
    </w:p>
    <w:p>
      <w:pPr>
        <w:spacing w:before="31"/>
        <w:ind w:left="4137" w:right="0" w:firstLine="0"/>
        <w:jc w:val="left"/>
        <w:rPr>
          <w:sz w:val="16"/>
        </w:rPr>
      </w:pPr>
      <w:r>
        <w:rPr>
          <w:sz w:val="16"/>
        </w:rPr>
        <w:t>(seriyası, nömrəsi və tarixi)</w:t>
      </w:r>
    </w:p>
    <w:p>
      <w:pPr>
        <w:pStyle w:val="BodyText"/>
        <w:rPr>
          <w:sz w:val="20"/>
        </w:rPr>
      </w:pPr>
    </w:p>
    <w:p>
      <w:pPr>
        <w:pStyle w:val="BodyText"/>
        <w:spacing w:before="3"/>
        <w:rPr>
          <w:sz w:val="12"/>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900"/>
        <w:gridCol w:w="850"/>
        <w:gridCol w:w="852"/>
        <w:gridCol w:w="1368"/>
        <w:gridCol w:w="1005"/>
        <w:gridCol w:w="1126"/>
      </w:tblGrid>
      <w:tr>
        <w:trPr>
          <w:trHeight w:val="210" w:hRule="atLeast"/>
        </w:trPr>
        <w:tc>
          <w:tcPr>
            <w:tcW w:w="704" w:type="dxa"/>
            <w:vMerge w:val="restart"/>
          </w:tcPr>
          <w:p>
            <w:pPr>
              <w:pStyle w:val="TableParagraph"/>
              <w:spacing w:line="180" w:lineRule="exact"/>
              <w:ind w:left="151"/>
              <w:rPr>
                <w:b/>
                <w:sz w:val="16"/>
              </w:rPr>
            </w:pPr>
            <w:r>
              <w:rPr>
                <w:b/>
                <w:sz w:val="16"/>
              </w:rPr>
              <w:t>Sıra</w:t>
            </w:r>
          </w:p>
          <w:p>
            <w:pPr>
              <w:pStyle w:val="TableParagraph"/>
              <w:spacing w:before="28"/>
              <w:ind w:left="105"/>
              <w:rPr>
                <w:b/>
                <w:sz w:val="16"/>
              </w:rPr>
            </w:pPr>
            <w:r>
              <w:rPr>
                <w:b/>
                <w:sz w:val="16"/>
              </w:rPr>
              <w:t>№-si</w:t>
            </w:r>
          </w:p>
        </w:tc>
        <w:tc>
          <w:tcPr>
            <w:tcW w:w="4975" w:type="dxa"/>
            <w:gridSpan w:val="5"/>
          </w:tcPr>
          <w:p>
            <w:pPr>
              <w:pStyle w:val="TableParagraph"/>
              <w:spacing w:line="180" w:lineRule="exact"/>
              <w:ind w:left="2262" w:right="2253"/>
              <w:jc w:val="center"/>
              <w:rPr>
                <w:b/>
                <w:sz w:val="16"/>
              </w:rPr>
            </w:pPr>
            <w:r>
              <w:rPr>
                <w:b/>
                <w:sz w:val="16"/>
              </w:rPr>
              <w:t>Malın</w:t>
            </w:r>
          </w:p>
        </w:tc>
        <w:tc>
          <w:tcPr>
            <w:tcW w:w="1126" w:type="dxa"/>
            <w:vMerge w:val="restart"/>
          </w:tcPr>
          <w:p>
            <w:pPr>
              <w:pStyle w:val="TableParagraph"/>
              <w:spacing w:line="276" w:lineRule="auto"/>
              <w:ind w:left="277" w:right="249" w:firstLine="132"/>
              <w:rPr>
                <w:b/>
                <w:sz w:val="16"/>
              </w:rPr>
            </w:pPr>
            <w:r>
              <w:rPr>
                <w:b/>
                <w:sz w:val="16"/>
              </w:rPr>
              <w:t>Sair qeydlər</w:t>
            </w:r>
          </w:p>
        </w:tc>
      </w:tr>
      <w:tr>
        <w:trPr>
          <w:trHeight w:val="424" w:hRule="atLeast"/>
        </w:trPr>
        <w:tc>
          <w:tcPr>
            <w:tcW w:w="704" w:type="dxa"/>
            <w:vMerge/>
            <w:tcBorders>
              <w:top w:val="nil"/>
            </w:tcBorders>
          </w:tcPr>
          <w:p>
            <w:pPr>
              <w:rPr>
                <w:sz w:val="2"/>
                <w:szCs w:val="2"/>
              </w:rPr>
            </w:pPr>
          </w:p>
        </w:tc>
        <w:tc>
          <w:tcPr>
            <w:tcW w:w="900" w:type="dxa"/>
          </w:tcPr>
          <w:p>
            <w:pPr>
              <w:pStyle w:val="TableParagraph"/>
              <w:spacing w:line="183" w:lineRule="exact"/>
              <w:ind w:left="134" w:right="79"/>
              <w:jc w:val="center"/>
              <w:rPr>
                <w:b/>
                <w:sz w:val="16"/>
              </w:rPr>
            </w:pPr>
            <w:r>
              <w:rPr>
                <w:b/>
                <w:sz w:val="16"/>
              </w:rPr>
              <w:t>adı</w:t>
            </w:r>
          </w:p>
        </w:tc>
        <w:tc>
          <w:tcPr>
            <w:tcW w:w="850" w:type="dxa"/>
          </w:tcPr>
          <w:p>
            <w:pPr>
              <w:pStyle w:val="TableParagraph"/>
              <w:spacing w:line="183" w:lineRule="exact"/>
              <w:ind w:left="258"/>
              <w:rPr>
                <w:b/>
                <w:sz w:val="16"/>
              </w:rPr>
            </w:pPr>
            <w:r>
              <w:rPr>
                <w:b/>
                <w:sz w:val="16"/>
              </w:rPr>
              <w:t>ölçü</w:t>
            </w:r>
          </w:p>
          <w:p>
            <w:pPr>
              <w:pStyle w:val="TableParagraph"/>
              <w:spacing w:before="27"/>
              <w:ind w:left="191"/>
              <w:rPr>
                <w:b/>
                <w:sz w:val="16"/>
              </w:rPr>
            </w:pPr>
            <w:r>
              <w:rPr>
                <w:b/>
                <w:sz w:val="16"/>
              </w:rPr>
              <w:t>vahidi</w:t>
            </w:r>
          </w:p>
        </w:tc>
        <w:tc>
          <w:tcPr>
            <w:tcW w:w="852" w:type="dxa"/>
          </w:tcPr>
          <w:p>
            <w:pPr>
              <w:pStyle w:val="TableParagraph"/>
              <w:spacing w:line="183" w:lineRule="exact"/>
              <w:ind w:left="117" w:right="107"/>
              <w:jc w:val="center"/>
              <w:rPr>
                <w:b/>
                <w:sz w:val="16"/>
              </w:rPr>
            </w:pPr>
            <w:r>
              <w:rPr>
                <w:b/>
                <w:sz w:val="16"/>
              </w:rPr>
              <w:t>miqdarı</w:t>
            </w:r>
          </w:p>
        </w:tc>
        <w:tc>
          <w:tcPr>
            <w:tcW w:w="1368" w:type="dxa"/>
          </w:tcPr>
          <w:p>
            <w:pPr>
              <w:pStyle w:val="TableParagraph"/>
              <w:spacing w:line="183" w:lineRule="exact"/>
              <w:ind w:left="165"/>
              <w:rPr>
                <w:b/>
                <w:sz w:val="16"/>
              </w:rPr>
            </w:pPr>
            <w:r>
              <w:rPr>
                <w:b/>
                <w:sz w:val="16"/>
              </w:rPr>
              <w:t>vahidinin</w:t>
            </w:r>
            <w:r>
              <w:rPr>
                <w:b/>
                <w:spacing w:val="-7"/>
                <w:sz w:val="16"/>
              </w:rPr>
              <w:t> </w:t>
            </w:r>
            <w:r>
              <w:rPr>
                <w:b/>
                <w:sz w:val="16"/>
              </w:rPr>
              <w:t>qiy-</w:t>
            </w:r>
          </w:p>
          <w:p>
            <w:pPr>
              <w:pStyle w:val="TableParagraph"/>
              <w:spacing w:before="27"/>
              <w:ind w:left="138"/>
              <w:rPr>
                <w:b/>
                <w:sz w:val="16"/>
              </w:rPr>
            </w:pPr>
            <w:r>
              <w:rPr>
                <w:b/>
                <w:sz w:val="16"/>
              </w:rPr>
              <w:t>məti</w:t>
            </w:r>
            <w:r>
              <w:rPr>
                <w:b/>
                <w:spacing w:val="-4"/>
                <w:sz w:val="16"/>
              </w:rPr>
              <w:t> </w:t>
            </w:r>
            <w:r>
              <w:rPr>
                <w:b/>
                <w:sz w:val="16"/>
              </w:rPr>
              <w:t>(manatla)</w:t>
            </w:r>
          </w:p>
        </w:tc>
        <w:tc>
          <w:tcPr>
            <w:tcW w:w="1005" w:type="dxa"/>
          </w:tcPr>
          <w:p>
            <w:pPr>
              <w:pStyle w:val="TableParagraph"/>
              <w:spacing w:line="183" w:lineRule="exact"/>
              <w:ind w:left="196"/>
              <w:rPr>
                <w:b/>
                <w:sz w:val="16"/>
              </w:rPr>
            </w:pPr>
            <w:r>
              <w:rPr>
                <w:b/>
                <w:sz w:val="16"/>
              </w:rPr>
              <w:t>məbləği</w:t>
            </w:r>
          </w:p>
          <w:p>
            <w:pPr>
              <w:pStyle w:val="TableParagraph"/>
              <w:spacing w:before="27"/>
              <w:ind w:left="144"/>
              <w:rPr>
                <w:b/>
                <w:sz w:val="16"/>
              </w:rPr>
            </w:pPr>
            <w:r>
              <w:rPr>
                <w:b/>
                <w:sz w:val="16"/>
              </w:rPr>
              <w:t>(manatla)</w:t>
            </w:r>
          </w:p>
        </w:tc>
        <w:tc>
          <w:tcPr>
            <w:tcW w:w="1126" w:type="dxa"/>
            <w:vMerge/>
            <w:tcBorders>
              <w:top w:val="nil"/>
            </w:tcBorders>
          </w:tcPr>
          <w:p>
            <w:pPr>
              <w:rPr>
                <w:sz w:val="2"/>
                <w:szCs w:val="2"/>
              </w:rPr>
            </w:pPr>
          </w:p>
        </w:tc>
      </w:tr>
      <w:tr>
        <w:trPr>
          <w:trHeight w:val="210" w:hRule="atLeast"/>
        </w:trPr>
        <w:tc>
          <w:tcPr>
            <w:tcW w:w="704" w:type="dxa"/>
          </w:tcPr>
          <w:p>
            <w:pPr>
              <w:pStyle w:val="TableParagraph"/>
              <w:spacing w:line="180" w:lineRule="exact"/>
              <w:ind w:left="5"/>
              <w:jc w:val="center"/>
              <w:rPr>
                <w:b/>
                <w:sz w:val="16"/>
              </w:rPr>
            </w:pPr>
            <w:r>
              <w:rPr>
                <w:b/>
                <w:w w:val="100"/>
                <w:sz w:val="16"/>
              </w:rPr>
              <w:t>1</w:t>
            </w:r>
          </w:p>
        </w:tc>
        <w:tc>
          <w:tcPr>
            <w:tcW w:w="900" w:type="dxa"/>
          </w:tcPr>
          <w:p>
            <w:pPr>
              <w:pStyle w:val="TableParagraph"/>
              <w:spacing w:line="180" w:lineRule="exact"/>
              <w:ind w:left="9"/>
              <w:jc w:val="center"/>
              <w:rPr>
                <w:b/>
                <w:sz w:val="16"/>
              </w:rPr>
            </w:pPr>
            <w:r>
              <w:rPr>
                <w:b/>
                <w:w w:val="100"/>
                <w:sz w:val="16"/>
              </w:rPr>
              <w:t>2</w:t>
            </w:r>
          </w:p>
        </w:tc>
        <w:tc>
          <w:tcPr>
            <w:tcW w:w="850" w:type="dxa"/>
          </w:tcPr>
          <w:p>
            <w:pPr>
              <w:pStyle w:val="TableParagraph"/>
              <w:spacing w:line="180" w:lineRule="exact"/>
              <w:ind w:left="7"/>
              <w:jc w:val="center"/>
              <w:rPr>
                <w:b/>
                <w:sz w:val="16"/>
              </w:rPr>
            </w:pPr>
            <w:r>
              <w:rPr>
                <w:b/>
                <w:w w:val="100"/>
                <w:sz w:val="16"/>
              </w:rPr>
              <w:t>3</w:t>
            </w:r>
          </w:p>
        </w:tc>
        <w:tc>
          <w:tcPr>
            <w:tcW w:w="852" w:type="dxa"/>
          </w:tcPr>
          <w:p>
            <w:pPr>
              <w:pStyle w:val="TableParagraph"/>
              <w:spacing w:line="180" w:lineRule="exact"/>
              <w:ind w:left="9"/>
              <w:jc w:val="center"/>
              <w:rPr>
                <w:b/>
                <w:sz w:val="16"/>
              </w:rPr>
            </w:pPr>
            <w:r>
              <w:rPr>
                <w:b/>
                <w:w w:val="100"/>
                <w:sz w:val="16"/>
              </w:rPr>
              <w:t>4</w:t>
            </w:r>
          </w:p>
        </w:tc>
        <w:tc>
          <w:tcPr>
            <w:tcW w:w="1368" w:type="dxa"/>
          </w:tcPr>
          <w:p>
            <w:pPr>
              <w:pStyle w:val="TableParagraph"/>
              <w:spacing w:line="180" w:lineRule="exact"/>
              <w:ind w:left="3"/>
              <w:jc w:val="center"/>
              <w:rPr>
                <w:b/>
                <w:sz w:val="16"/>
              </w:rPr>
            </w:pPr>
            <w:r>
              <w:rPr>
                <w:b/>
                <w:w w:val="100"/>
                <w:sz w:val="16"/>
              </w:rPr>
              <w:t>5</w:t>
            </w:r>
          </w:p>
        </w:tc>
        <w:tc>
          <w:tcPr>
            <w:tcW w:w="1005" w:type="dxa"/>
          </w:tcPr>
          <w:p>
            <w:pPr>
              <w:pStyle w:val="TableParagraph"/>
              <w:spacing w:line="180" w:lineRule="exact"/>
              <w:ind w:left="6"/>
              <w:jc w:val="center"/>
              <w:rPr>
                <w:b/>
                <w:sz w:val="16"/>
              </w:rPr>
            </w:pPr>
            <w:r>
              <w:rPr>
                <w:b/>
                <w:w w:val="100"/>
                <w:sz w:val="16"/>
              </w:rPr>
              <w:t>6</w:t>
            </w:r>
          </w:p>
        </w:tc>
        <w:tc>
          <w:tcPr>
            <w:tcW w:w="1126" w:type="dxa"/>
          </w:tcPr>
          <w:p>
            <w:pPr>
              <w:pStyle w:val="TableParagraph"/>
              <w:spacing w:line="180" w:lineRule="exact"/>
              <w:ind w:left="7"/>
              <w:jc w:val="center"/>
              <w:rPr>
                <w:b/>
                <w:sz w:val="16"/>
              </w:rPr>
            </w:pPr>
            <w:r>
              <w:rPr>
                <w:b/>
                <w:w w:val="100"/>
                <w:sz w:val="16"/>
              </w:rPr>
              <w:t>7</w:t>
            </w:r>
          </w:p>
        </w:tc>
      </w:tr>
      <w:tr>
        <w:trPr>
          <w:trHeight w:val="213" w:hRule="atLeast"/>
        </w:trPr>
        <w:tc>
          <w:tcPr>
            <w:tcW w:w="704" w:type="dxa"/>
          </w:tcPr>
          <w:p>
            <w:pPr>
              <w:pStyle w:val="TableParagraph"/>
              <w:rPr>
                <w:rFonts w:ascii="Times New Roman"/>
                <w:sz w:val="14"/>
              </w:rPr>
            </w:pPr>
          </w:p>
        </w:tc>
        <w:tc>
          <w:tcPr>
            <w:tcW w:w="900" w:type="dxa"/>
          </w:tcPr>
          <w:p>
            <w:pPr>
              <w:pStyle w:val="TableParagraph"/>
              <w:rPr>
                <w:rFonts w:ascii="Times New Roman"/>
                <w:sz w:val="14"/>
              </w:rPr>
            </w:pPr>
          </w:p>
        </w:tc>
        <w:tc>
          <w:tcPr>
            <w:tcW w:w="850" w:type="dxa"/>
          </w:tcPr>
          <w:p>
            <w:pPr>
              <w:pStyle w:val="TableParagraph"/>
              <w:rPr>
                <w:rFonts w:ascii="Times New Roman"/>
                <w:sz w:val="14"/>
              </w:rPr>
            </w:pPr>
          </w:p>
        </w:tc>
        <w:tc>
          <w:tcPr>
            <w:tcW w:w="852" w:type="dxa"/>
          </w:tcPr>
          <w:p>
            <w:pPr>
              <w:pStyle w:val="TableParagraph"/>
              <w:rPr>
                <w:rFonts w:ascii="Times New Roman"/>
                <w:sz w:val="14"/>
              </w:rPr>
            </w:pPr>
          </w:p>
        </w:tc>
        <w:tc>
          <w:tcPr>
            <w:tcW w:w="1368" w:type="dxa"/>
          </w:tcPr>
          <w:p>
            <w:pPr>
              <w:pStyle w:val="TableParagraph"/>
              <w:rPr>
                <w:rFonts w:ascii="Times New Roman"/>
                <w:sz w:val="14"/>
              </w:rPr>
            </w:pPr>
          </w:p>
        </w:tc>
        <w:tc>
          <w:tcPr>
            <w:tcW w:w="1005" w:type="dxa"/>
          </w:tcPr>
          <w:p>
            <w:pPr>
              <w:pStyle w:val="TableParagraph"/>
              <w:rPr>
                <w:rFonts w:ascii="Times New Roman"/>
                <w:sz w:val="14"/>
              </w:rPr>
            </w:pPr>
          </w:p>
        </w:tc>
        <w:tc>
          <w:tcPr>
            <w:tcW w:w="1126" w:type="dxa"/>
          </w:tcPr>
          <w:p>
            <w:pPr>
              <w:pStyle w:val="TableParagraph"/>
              <w:rPr>
                <w:rFonts w:ascii="Times New Roman"/>
                <w:sz w:val="14"/>
              </w:rPr>
            </w:pPr>
          </w:p>
        </w:tc>
      </w:tr>
      <w:tr>
        <w:trPr>
          <w:trHeight w:val="210" w:hRule="atLeast"/>
        </w:trPr>
        <w:tc>
          <w:tcPr>
            <w:tcW w:w="704" w:type="dxa"/>
          </w:tcPr>
          <w:p>
            <w:pPr>
              <w:pStyle w:val="TableParagraph"/>
              <w:rPr>
                <w:rFonts w:ascii="Times New Roman"/>
                <w:sz w:val="14"/>
              </w:rPr>
            </w:pPr>
          </w:p>
        </w:tc>
        <w:tc>
          <w:tcPr>
            <w:tcW w:w="900" w:type="dxa"/>
          </w:tcPr>
          <w:p>
            <w:pPr>
              <w:pStyle w:val="TableParagraph"/>
              <w:rPr>
                <w:rFonts w:ascii="Times New Roman"/>
                <w:sz w:val="14"/>
              </w:rPr>
            </w:pPr>
          </w:p>
        </w:tc>
        <w:tc>
          <w:tcPr>
            <w:tcW w:w="850" w:type="dxa"/>
          </w:tcPr>
          <w:p>
            <w:pPr>
              <w:pStyle w:val="TableParagraph"/>
              <w:rPr>
                <w:rFonts w:ascii="Times New Roman"/>
                <w:sz w:val="14"/>
              </w:rPr>
            </w:pPr>
          </w:p>
        </w:tc>
        <w:tc>
          <w:tcPr>
            <w:tcW w:w="852" w:type="dxa"/>
          </w:tcPr>
          <w:p>
            <w:pPr>
              <w:pStyle w:val="TableParagraph"/>
              <w:rPr>
                <w:rFonts w:ascii="Times New Roman"/>
                <w:sz w:val="14"/>
              </w:rPr>
            </w:pPr>
          </w:p>
        </w:tc>
        <w:tc>
          <w:tcPr>
            <w:tcW w:w="1368" w:type="dxa"/>
          </w:tcPr>
          <w:p>
            <w:pPr>
              <w:pStyle w:val="TableParagraph"/>
              <w:rPr>
                <w:rFonts w:ascii="Times New Roman"/>
                <w:sz w:val="14"/>
              </w:rPr>
            </w:pPr>
          </w:p>
        </w:tc>
        <w:tc>
          <w:tcPr>
            <w:tcW w:w="1005" w:type="dxa"/>
          </w:tcPr>
          <w:p>
            <w:pPr>
              <w:pStyle w:val="TableParagraph"/>
              <w:rPr>
                <w:rFonts w:ascii="Times New Roman"/>
                <w:sz w:val="14"/>
              </w:rPr>
            </w:pPr>
          </w:p>
        </w:tc>
        <w:tc>
          <w:tcPr>
            <w:tcW w:w="1126" w:type="dxa"/>
          </w:tcPr>
          <w:p>
            <w:pPr>
              <w:pStyle w:val="TableParagraph"/>
              <w:rPr>
                <w:rFonts w:ascii="Times New Roman"/>
                <w:sz w:val="14"/>
              </w:rPr>
            </w:pPr>
          </w:p>
        </w:tc>
      </w:tr>
      <w:tr>
        <w:trPr>
          <w:trHeight w:val="210" w:hRule="atLeast"/>
        </w:trPr>
        <w:tc>
          <w:tcPr>
            <w:tcW w:w="704" w:type="dxa"/>
          </w:tcPr>
          <w:p>
            <w:pPr>
              <w:pStyle w:val="TableParagraph"/>
              <w:rPr>
                <w:rFonts w:ascii="Times New Roman"/>
                <w:sz w:val="14"/>
              </w:rPr>
            </w:pPr>
          </w:p>
        </w:tc>
        <w:tc>
          <w:tcPr>
            <w:tcW w:w="900" w:type="dxa"/>
          </w:tcPr>
          <w:p>
            <w:pPr>
              <w:pStyle w:val="TableParagraph"/>
              <w:rPr>
                <w:rFonts w:ascii="Times New Roman"/>
                <w:sz w:val="14"/>
              </w:rPr>
            </w:pPr>
          </w:p>
        </w:tc>
        <w:tc>
          <w:tcPr>
            <w:tcW w:w="850" w:type="dxa"/>
          </w:tcPr>
          <w:p>
            <w:pPr>
              <w:pStyle w:val="TableParagraph"/>
              <w:rPr>
                <w:rFonts w:ascii="Times New Roman"/>
                <w:sz w:val="14"/>
              </w:rPr>
            </w:pPr>
          </w:p>
        </w:tc>
        <w:tc>
          <w:tcPr>
            <w:tcW w:w="852" w:type="dxa"/>
          </w:tcPr>
          <w:p>
            <w:pPr>
              <w:pStyle w:val="TableParagraph"/>
              <w:rPr>
                <w:rFonts w:ascii="Times New Roman"/>
                <w:sz w:val="14"/>
              </w:rPr>
            </w:pPr>
          </w:p>
        </w:tc>
        <w:tc>
          <w:tcPr>
            <w:tcW w:w="1368" w:type="dxa"/>
          </w:tcPr>
          <w:p>
            <w:pPr>
              <w:pStyle w:val="TableParagraph"/>
              <w:rPr>
                <w:rFonts w:ascii="Times New Roman"/>
                <w:sz w:val="14"/>
              </w:rPr>
            </w:pPr>
          </w:p>
        </w:tc>
        <w:tc>
          <w:tcPr>
            <w:tcW w:w="1005" w:type="dxa"/>
          </w:tcPr>
          <w:p>
            <w:pPr>
              <w:pStyle w:val="TableParagraph"/>
              <w:rPr>
                <w:rFonts w:ascii="Times New Roman"/>
                <w:sz w:val="14"/>
              </w:rPr>
            </w:pPr>
          </w:p>
        </w:tc>
        <w:tc>
          <w:tcPr>
            <w:tcW w:w="1126" w:type="dxa"/>
          </w:tcPr>
          <w:p>
            <w:pPr>
              <w:pStyle w:val="TableParagraph"/>
              <w:rPr>
                <w:rFonts w:ascii="Times New Roman"/>
                <w:sz w:val="14"/>
              </w:rPr>
            </w:pPr>
          </w:p>
        </w:tc>
      </w:tr>
      <w:tr>
        <w:trPr>
          <w:trHeight w:val="210" w:hRule="atLeast"/>
        </w:trPr>
        <w:tc>
          <w:tcPr>
            <w:tcW w:w="704" w:type="dxa"/>
          </w:tcPr>
          <w:p>
            <w:pPr>
              <w:pStyle w:val="TableParagraph"/>
              <w:rPr>
                <w:rFonts w:ascii="Times New Roman"/>
                <w:sz w:val="14"/>
              </w:rPr>
            </w:pPr>
          </w:p>
        </w:tc>
        <w:tc>
          <w:tcPr>
            <w:tcW w:w="900" w:type="dxa"/>
          </w:tcPr>
          <w:p>
            <w:pPr>
              <w:pStyle w:val="TableParagraph"/>
              <w:rPr>
                <w:rFonts w:ascii="Times New Roman"/>
                <w:sz w:val="14"/>
              </w:rPr>
            </w:pPr>
          </w:p>
        </w:tc>
        <w:tc>
          <w:tcPr>
            <w:tcW w:w="850" w:type="dxa"/>
          </w:tcPr>
          <w:p>
            <w:pPr>
              <w:pStyle w:val="TableParagraph"/>
              <w:rPr>
                <w:rFonts w:ascii="Times New Roman"/>
                <w:sz w:val="14"/>
              </w:rPr>
            </w:pPr>
          </w:p>
        </w:tc>
        <w:tc>
          <w:tcPr>
            <w:tcW w:w="852" w:type="dxa"/>
          </w:tcPr>
          <w:p>
            <w:pPr>
              <w:pStyle w:val="TableParagraph"/>
              <w:rPr>
                <w:rFonts w:ascii="Times New Roman"/>
                <w:sz w:val="14"/>
              </w:rPr>
            </w:pPr>
          </w:p>
        </w:tc>
        <w:tc>
          <w:tcPr>
            <w:tcW w:w="1368" w:type="dxa"/>
          </w:tcPr>
          <w:p>
            <w:pPr>
              <w:pStyle w:val="TableParagraph"/>
              <w:rPr>
                <w:rFonts w:ascii="Times New Roman"/>
                <w:sz w:val="14"/>
              </w:rPr>
            </w:pPr>
          </w:p>
        </w:tc>
        <w:tc>
          <w:tcPr>
            <w:tcW w:w="1005" w:type="dxa"/>
          </w:tcPr>
          <w:p>
            <w:pPr>
              <w:pStyle w:val="TableParagraph"/>
              <w:rPr>
                <w:rFonts w:ascii="Times New Roman"/>
                <w:sz w:val="14"/>
              </w:rPr>
            </w:pPr>
          </w:p>
        </w:tc>
        <w:tc>
          <w:tcPr>
            <w:tcW w:w="1126" w:type="dxa"/>
          </w:tcPr>
          <w:p>
            <w:pPr>
              <w:pStyle w:val="TableParagraph"/>
              <w:rPr>
                <w:rFonts w:ascii="Times New Roman"/>
                <w:sz w:val="14"/>
              </w:rPr>
            </w:pPr>
          </w:p>
        </w:tc>
      </w:tr>
      <w:tr>
        <w:trPr>
          <w:trHeight w:val="213" w:hRule="atLeast"/>
        </w:trPr>
        <w:tc>
          <w:tcPr>
            <w:tcW w:w="704" w:type="dxa"/>
          </w:tcPr>
          <w:p>
            <w:pPr>
              <w:pStyle w:val="TableParagraph"/>
              <w:rPr>
                <w:rFonts w:ascii="Times New Roman"/>
                <w:sz w:val="14"/>
              </w:rPr>
            </w:pPr>
          </w:p>
        </w:tc>
        <w:tc>
          <w:tcPr>
            <w:tcW w:w="900" w:type="dxa"/>
          </w:tcPr>
          <w:p>
            <w:pPr>
              <w:pStyle w:val="TableParagraph"/>
              <w:rPr>
                <w:rFonts w:ascii="Times New Roman"/>
                <w:sz w:val="14"/>
              </w:rPr>
            </w:pPr>
          </w:p>
        </w:tc>
        <w:tc>
          <w:tcPr>
            <w:tcW w:w="850" w:type="dxa"/>
          </w:tcPr>
          <w:p>
            <w:pPr>
              <w:pStyle w:val="TableParagraph"/>
              <w:rPr>
                <w:rFonts w:ascii="Times New Roman"/>
                <w:sz w:val="14"/>
              </w:rPr>
            </w:pPr>
          </w:p>
        </w:tc>
        <w:tc>
          <w:tcPr>
            <w:tcW w:w="852" w:type="dxa"/>
          </w:tcPr>
          <w:p>
            <w:pPr>
              <w:pStyle w:val="TableParagraph"/>
              <w:rPr>
                <w:rFonts w:ascii="Times New Roman"/>
                <w:sz w:val="14"/>
              </w:rPr>
            </w:pPr>
          </w:p>
        </w:tc>
        <w:tc>
          <w:tcPr>
            <w:tcW w:w="1368" w:type="dxa"/>
          </w:tcPr>
          <w:p>
            <w:pPr>
              <w:pStyle w:val="TableParagraph"/>
              <w:rPr>
                <w:rFonts w:ascii="Times New Roman"/>
                <w:sz w:val="14"/>
              </w:rPr>
            </w:pPr>
          </w:p>
        </w:tc>
        <w:tc>
          <w:tcPr>
            <w:tcW w:w="1005" w:type="dxa"/>
          </w:tcPr>
          <w:p>
            <w:pPr>
              <w:pStyle w:val="TableParagraph"/>
              <w:rPr>
                <w:rFonts w:ascii="Times New Roman"/>
                <w:sz w:val="14"/>
              </w:rPr>
            </w:pPr>
          </w:p>
        </w:tc>
        <w:tc>
          <w:tcPr>
            <w:tcW w:w="1126" w:type="dxa"/>
          </w:tcPr>
          <w:p>
            <w:pPr>
              <w:pStyle w:val="TableParagraph"/>
              <w:rPr>
                <w:rFonts w:ascii="Times New Roman"/>
                <w:sz w:val="14"/>
              </w:rPr>
            </w:pPr>
          </w:p>
        </w:tc>
      </w:tr>
      <w:tr>
        <w:trPr>
          <w:trHeight w:val="210" w:hRule="atLeast"/>
        </w:trPr>
        <w:tc>
          <w:tcPr>
            <w:tcW w:w="704" w:type="dxa"/>
          </w:tcPr>
          <w:p>
            <w:pPr>
              <w:pStyle w:val="TableParagraph"/>
              <w:rPr>
                <w:rFonts w:ascii="Times New Roman"/>
                <w:sz w:val="14"/>
              </w:rPr>
            </w:pPr>
          </w:p>
        </w:tc>
        <w:tc>
          <w:tcPr>
            <w:tcW w:w="900" w:type="dxa"/>
          </w:tcPr>
          <w:p>
            <w:pPr>
              <w:pStyle w:val="TableParagraph"/>
              <w:rPr>
                <w:rFonts w:ascii="Times New Roman"/>
                <w:sz w:val="14"/>
              </w:rPr>
            </w:pPr>
          </w:p>
        </w:tc>
        <w:tc>
          <w:tcPr>
            <w:tcW w:w="850" w:type="dxa"/>
          </w:tcPr>
          <w:p>
            <w:pPr>
              <w:pStyle w:val="TableParagraph"/>
              <w:rPr>
                <w:rFonts w:ascii="Times New Roman"/>
                <w:sz w:val="14"/>
              </w:rPr>
            </w:pPr>
          </w:p>
        </w:tc>
        <w:tc>
          <w:tcPr>
            <w:tcW w:w="852" w:type="dxa"/>
          </w:tcPr>
          <w:p>
            <w:pPr>
              <w:pStyle w:val="TableParagraph"/>
              <w:rPr>
                <w:rFonts w:ascii="Times New Roman"/>
                <w:sz w:val="14"/>
              </w:rPr>
            </w:pPr>
          </w:p>
        </w:tc>
        <w:tc>
          <w:tcPr>
            <w:tcW w:w="1368" w:type="dxa"/>
          </w:tcPr>
          <w:p>
            <w:pPr>
              <w:pStyle w:val="TableParagraph"/>
              <w:rPr>
                <w:rFonts w:ascii="Times New Roman"/>
                <w:sz w:val="14"/>
              </w:rPr>
            </w:pPr>
          </w:p>
        </w:tc>
        <w:tc>
          <w:tcPr>
            <w:tcW w:w="1005" w:type="dxa"/>
          </w:tcPr>
          <w:p>
            <w:pPr>
              <w:pStyle w:val="TableParagraph"/>
              <w:rPr>
                <w:rFonts w:ascii="Times New Roman"/>
                <w:sz w:val="14"/>
              </w:rPr>
            </w:pPr>
          </w:p>
        </w:tc>
        <w:tc>
          <w:tcPr>
            <w:tcW w:w="1126" w:type="dxa"/>
          </w:tcPr>
          <w:p>
            <w:pPr>
              <w:pStyle w:val="TableParagraph"/>
              <w:rPr>
                <w:rFonts w:ascii="Times New Roman"/>
                <w:sz w:val="14"/>
              </w:rPr>
            </w:pPr>
          </w:p>
        </w:tc>
      </w:tr>
      <w:tr>
        <w:trPr>
          <w:trHeight w:val="210" w:hRule="atLeast"/>
        </w:trPr>
        <w:tc>
          <w:tcPr>
            <w:tcW w:w="704" w:type="dxa"/>
          </w:tcPr>
          <w:p>
            <w:pPr>
              <w:pStyle w:val="TableParagraph"/>
              <w:rPr>
                <w:rFonts w:ascii="Times New Roman"/>
                <w:sz w:val="14"/>
              </w:rPr>
            </w:pPr>
          </w:p>
        </w:tc>
        <w:tc>
          <w:tcPr>
            <w:tcW w:w="900" w:type="dxa"/>
          </w:tcPr>
          <w:p>
            <w:pPr>
              <w:pStyle w:val="TableParagraph"/>
              <w:rPr>
                <w:rFonts w:ascii="Times New Roman"/>
                <w:sz w:val="14"/>
              </w:rPr>
            </w:pPr>
          </w:p>
        </w:tc>
        <w:tc>
          <w:tcPr>
            <w:tcW w:w="850" w:type="dxa"/>
          </w:tcPr>
          <w:p>
            <w:pPr>
              <w:pStyle w:val="TableParagraph"/>
              <w:rPr>
                <w:rFonts w:ascii="Times New Roman"/>
                <w:sz w:val="14"/>
              </w:rPr>
            </w:pPr>
          </w:p>
        </w:tc>
        <w:tc>
          <w:tcPr>
            <w:tcW w:w="852" w:type="dxa"/>
          </w:tcPr>
          <w:p>
            <w:pPr>
              <w:pStyle w:val="TableParagraph"/>
              <w:rPr>
                <w:rFonts w:ascii="Times New Roman"/>
                <w:sz w:val="14"/>
              </w:rPr>
            </w:pPr>
          </w:p>
        </w:tc>
        <w:tc>
          <w:tcPr>
            <w:tcW w:w="1368" w:type="dxa"/>
          </w:tcPr>
          <w:p>
            <w:pPr>
              <w:pStyle w:val="TableParagraph"/>
              <w:rPr>
                <w:rFonts w:ascii="Times New Roman"/>
                <w:sz w:val="14"/>
              </w:rPr>
            </w:pPr>
          </w:p>
        </w:tc>
        <w:tc>
          <w:tcPr>
            <w:tcW w:w="1005" w:type="dxa"/>
          </w:tcPr>
          <w:p>
            <w:pPr>
              <w:pStyle w:val="TableParagraph"/>
              <w:rPr>
                <w:rFonts w:ascii="Times New Roman"/>
                <w:sz w:val="14"/>
              </w:rPr>
            </w:pPr>
          </w:p>
        </w:tc>
        <w:tc>
          <w:tcPr>
            <w:tcW w:w="1126" w:type="dxa"/>
          </w:tcPr>
          <w:p>
            <w:pPr>
              <w:pStyle w:val="TableParagraph"/>
              <w:rPr>
                <w:rFonts w:ascii="Times New Roman"/>
                <w:sz w:val="14"/>
              </w:rPr>
            </w:pPr>
          </w:p>
        </w:tc>
      </w:tr>
      <w:tr>
        <w:trPr>
          <w:trHeight w:val="213" w:hRule="atLeast"/>
        </w:trPr>
        <w:tc>
          <w:tcPr>
            <w:tcW w:w="704" w:type="dxa"/>
          </w:tcPr>
          <w:p>
            <w:pPr>
              <w:pStyle w:val="TableParagraph"/>
              <w:rPr>
                <w:rFonts w:ascii="Times New Roman"/>
                <w:sz w:val="14"/>
              </w:rPr>
            </w:pPr>
          </w:p>
        </w:tc>
        <w:tc>
          <w:tcPr>
            <w:tcW w:w="900" w:type="dxa"/>
          </w:tcPr>
          <w:p>
            <w:pPr>
              <w:pStyle w:val="TableParagraph"/>
              <w:rPr>
                <w:rFonts w:ascii="Times New Roman"/>
                <w:sz w:val="14"/>
              </w:rPr>
            </w:pPr>
          </w:p>
        </w:tc>
        <w:tc>
          <w:tcPr>
            <w:tcW w:w="850" w:type="dxa"/>
          </w:tcPr>
          <w:p>
            <w:pPr>
              <w:pStyle w:val="TableParagraph"/>
              <w:rPr>
                <w:rFonts w:ascii="Times New Roman"/>
                <w:sz w:val="14"/>
              </w:rPr>
            </w:pPr>
          </w:p>
        </w:tc>
        <w:tc>
          <w:tcPr>
            <w:tcW w:w="852" w:type="dxa"/>
          </w:tcPr>
          <w:p>
            <w:pPr>
              <w:pStyle w:val="TableParagraph"/>
              <w:rPr>
                <w:rFonts w:ascii="Times New Roman"/>
                <w:sz w:val="14"/>
              </w:rPr>
            </w:pPr>
          </w:p>
        </w:tc>
        <w:tc>
          <w:tcPr>
            <w:tcW w:w="1368" w:type="dxa"/>
          </w:tcPr>
          <w:p>
            <w:pPr>
              <w:pStyle w:val="TableParagraph"/>
              <w:rPr>
                <w:rFonts w:ascii="Times New Roman"/>
                <w:sz w:val="14"/>
              </w:rPr>
            </w:pPr>
          </w:p>
        </w:tc>
        <w:tc>
          <w:tcPr>
            <w:tcW w:w="1005" w:type="dxa"/>
          </w:tcPr>
          <w:p>
            <w:pPr>
              <w:pStyle w:val="TableParagraph"/>
              <w:rPr>
                <w:rFonts w:ascii="Times New Roman"/>
                <w:sz w:val="14"/>
              </w:rPr>
            </w:pPr>
          </w:p>
        </w:tc>
        <w:tc>
          <w:tcPr>
            <w:tcW w:w="1126" w:type="dxa"/>
          </w:tcPr>
          <w:p>
            <w:pPr>
              <w:pStyle w:val="TableParagraph"/>
              <w:rPr>
                <w:rFonts w:ascii="Times New Roman"/>
                <w:sz w:val="14"/>
              </w:rPr>
            </w:pPr>
          </w:p>
        </w:tc>
      </w:tr>
      <w:tr>
        <w:trPr>
          <w:trHeight w:val="210" w:hRule="atLeast"/>
        </w:trPr>
        <w:tc>
          <w:tcPr>
            <w:tcW w:w="704" w:type="dxa"/>
          </w:tcPr>
          <w:p>
            <w:pPr>
              <w:pStyle w:val="TableParagraph"/>
              <w:rPr>
                <w:rFonts w:ascii="Times New Roman"/>
                <w:sz w:val="14"/>
              </w:rPr>
            </w:pPr>
          </w:p>
        </w:tc>
        <w:tc>
          <w:tcPr>
            <w:tcW w:w="900" w:type="dxa"/>
          </w:tcPr>
          <w:p>
            <w:pPr>
              <w:pStyle w:val="TableParagraph"/>
              <w:rPr>
                <w:rFonts w:ascii="Times New Roman"/>
                <w:sz w:val="14"/>
              </w:rPr>
            </w:pPr>
          </w:p>
        </w:tc>
        <w:tc>
          <w:tcPr>
            <w:tcW w:w="850" w:type="dxa"/>
          </w:tcPr>
          <w:p>
            <w:pPr>
              <w:pStyle w:val="TableParagraph"/>
              <w:rPr>
                <w:rFonts w:ascii="Times New Roman"/>
                <w:sz w:val="14"/>
              </w:rPr>
            </w:pPr>
          </w:p>
        </w:tc>
        <w:tc>
          <w:tcPr>
            <w:tcW w:w="852" w:type="dxa"/>
          </w:tcPr>
          <w:p>
            <w:pPr>
              <w:pStyle w:val="TableParagraph"/>
              <w:rPr>
                <w:rFonts w:ascii="Times New Roman"/>
                <w:sz w:val="14"/>
              </w:rPr>
            </w:pPr>
          </w:p>
        </w:tc>
        <w:tc>
          <w:tcPr>
            <w:tcW w:w="1368" w:type="dxa"/>
          </w:tcPr>
          <w:p>
            <w:pPr>
              <w:pStyle w:val="TableParagraph"/>
              <w:rPr>
                <w:rFonts w:ascii="Times New Roman"/>
                <w:sz w:val="14"/>
              </w:rPr>
            </w:pPr>
          </w:p>
        </w:tc>
        <w:tc>
          <w:tcPr>
            <w:tcW w:w="1005" w:type="dxa"/>
          </w:tcPr>
          <w:p>
            <w:pPr>
              <w:pStyle w:val="TableParagraph"/>
              <w:rPr>
                <w:rFonts w:ascii="Times New Roman"/>
                <w:sz w:val="14"/>
              </w:rPr>
            </w:pPr>
          </w:p>
        </w:tc>
        <w:tc>
          <w:tcPr>
            <w:tcW w:w="1126" w:type="dxa"/>
          </w:tcPr>
          <w:p>
            <w:pPr>
              <w:pStyle w:val="TableParagraph"/>
              <w:rPr>
                <w:rFonts w:ascii="Times New Roman"/>
                <w:sz w:val="14"/>
              </w:rPr>
            </w:pPr>
          </w:p>
        </w:tc>
      </w:tr>
      <w:tr>
        <w:trPr>
          <w:trHeight w:val="210" w:hRule="atLeast"/>
        </w:trPr>
        <w:tc>
          <w:tcPr>
            <w:tcW w:w="704" w:type="dxa"/>
          </w:tcPr>
          <w:p>
            <w:pPr>
              <w:pStyle w:val="TableParagraph"/>
              <w:rPr>
                <w:rFonts w:ascii="Times New Roman"/>
                <w:sz w:val="14"/>
              </w:rPr>
            </w:pPr>
          </w:p>
        </w:tc>
        <w:tc>
          <w:tcPr>
            <w:tcW w:w="900" w:type="dxa"/>
          </w:tcPr>
          <w:p>
            <w:pPr>
              <w:pStyle w:val="TableParagraph"/>
              <w:rPr>
                <w:rFonts w:ascii="Times New Roman"/>
                <w:sz w:val="14"/>
              </w:rPr>
            </w:pPr>
          </w:p>
        </w:tc>
        <w:tc>
          <w:tcPr>
            <w:tcW w:w="850" w:type="dxa"/>
          </w:tcPr>
          <w:p>
            <w:pPr>
              <w:pStyle w:val="TableParagraph"/>
              <w:rPr>
                <w:rFonts w:ascii="Times New Roman"/>
                <w:sz w:val="14"/>
              </w:rPr>
            </w:pPr>
          </w:p>
        </w:tc>
        <w:tc>
          <w:tcPr>
            <w:tcW w:w="852" w:type="dxa"/>
          </w:tcPr>
          <w:p>
            <w:pPr>
              <w:pStyle w:val="TableParagraph"/>
              <w:rPr>
                <w:rFonts w:ascii="Times New Roman"/>
                <w:sz w:val="14"/>
              </w:rPr>
            </w:pPr>
          </w:p>
        </w:tc>
        <w:tc>
          <w:tcPr>
            <w:tcW w:w="1368" w:type="dxa"/>
          </w:tcPr>
          <w:p>
            <w:pPr>
              <w:pStyle w:val="TableParagraph"/>
              <w:rPr>
                <w:rFonts w:ascii="Times New Roman"/>
                <w:sz w:val="14"/>
              </w:rPr>
            </w:pPr>
          </w:p>
        </w:tc>
        <w:tc>
          <w:tcPr>
            <w:tcW w:w="1005" w:type="dxa"/>
          </w:tcPr>
          <w:p>
            <w:pPr>
              <w:pStyle w:val="TableParagraph"/>
              <w:rPr>
                <w:rFonts w:ascii="Times New Roman"/>
                <w:sz w:val="14"/>
              </w:rPr>
            </w:pPr>
          </w:p>
        </w:tc>
        <w:tc>
          <w:tcPr>
            <w:tcW w:w="1126" w:type="dxa"/>
          </w:tcPr>
          <w:p>
            <w:pPr>
              <w:pStyle w:val="TableParagraph"/>
              <w:rPr>
                <w:rFonts w:ascii="Times New Roman"/>
                <w:sz w:val="14"/>
              </w:rPr>
            </w:pPr>
          </w:p>
        </w:tc>
      </w:tr>
      <w:tr>
        <w:trPr>
          <w:trHeight w:val="239" w:hRule="atLeast"/>
        </w:trPr>
        <w:tc>
          <w:tcPr>
            <w:tcW w:w="704" w:type="dxa"/>
          </w:tcPr>
          <w:p>
            <w:pPr>
              <w:pStyle w:val="TableParagraph"/>
              <w:rPr>
                <w:rFonts w:ascii="Times New Roman"/>
                <w:sz w:val="16"/>
              </w:rPr>
            </w:pPr>
          </w:p>
        </w:tc>
        <w:tc>
          <w:tcPr>
            <w:tcW w:w="900" w:type="dxa"/>
          </w:tcPr>
          <w:p>
            <w:pPr>
              <w:pStyle w:val="TableParagraph"/>
              <w:spacing w:line="183" w:lineRule="exact"/>
              <w:ind w:left="134" w:right="155"/>
              <w:jc w:val="center"/>
              <w:rPr>
                <w:b/>
                <w:sz w:val="16"/>
              </w:rPr>
            </w:pPr>
            <w:r>
              <w:rPr>
                <w:b/>
                <w:sz w:val="16"/>
              </w:rPr>
              <w:t>YEKUN</w:t>
            </w:r>
          </w:p>
        </w:tc>
        <w:tc>
          <w:tcPr>
            <w:tcW w:w="850" w:type="dxa"/>
          </w:tcPr>
          <w:p>
            <w:pPr>
              <w:pStyle w:val="TableParagraph"/>
              <w:rPr>
                <w:rFonts w:ascii="Times New Roman"/>
                <w:sz w:val="16"/>
              </w:rPr>
            </w:pPr>
          </w:p>
        </w:tc>
        <w:tc>
          <w:tcPr>
            <w:tcW w:w="852" w:type="dxa"/>
          </w:tcPr>
          <w:p>
            <w:pPr>
              <w:pStyle w:val="TableParagraph"/>
              <w:rPr>
                <w:rFonts w:ascii="Times New Roman"/>
                <w:sz w:val="16"/>
              </w:rPr>
            </w:pPr>
          </w:p>
        </w:tc>
        <w:tc>
          <w:tcPr>
            <w:tcW w:w="1368" w:type="dxa"/>
          </w:tcPr>
          <w:p>
            <w:pPr>
              <w:pStyle w:val="TableParagraph"/>
              <w:rPr>
                <w:rFonts w:ascii="Times New Roman"/>
                <w:sz w:val="16"/>
              </w:rPr>
            </w:pPr>
          </w:p>
        </w:tc>
        <w:tc>
          <w:tcPr>
            <w:tcW w:w="1005" w:type="dxa"/>
          </w:tcPr>
          <w:p>
            <w:pPr>
              <w:pStyle w:val="TableParagraph"/>
              <w:rPr>
                <w:rFonts w:ascii="Times New Roman"/>
                <w:sz w:val="16"/>
              </w:rPr>
            </w:pPr>
          </w:p>
        </w:tc>
        <w:tc>
          <w:tcPr>
            <w:tcW w:w="1126" w:type="dxa"/>
          </w:tcPr>
          <w:p>
            <w:pPr>
              <w:pStyle w:val="TableParagraph"/>
              <w:rPr>
                <w:rFonts w:ascii="Times New Roman"/>
                <w:sz w:val="16"/>
              </w:rPr>
            </w:pPr>
          </w:p>
        </w:tc>
      </w:tr>
    </w:tbl>
    <w:p>
      <w:pPr>
        <w:spacing w:after="0"/>
        <w:rPr>
          <w:rFonts w:ascii="Times New Roman"/>
          <w:sz w:val="16"/>
        </w:rPr>
        <w:sectPr>
          <w:pgSz w:w="8420" w:h="11910"/>
          <w:pgMar w:header="569" w:footer="0" w:top="1660" w:bottom="280" w:left="700" w:right="680"/>
        </w:sectPr>
      </w:pPr>
    </w:p>
    <w:p>
      <w:pPr>
        <w:tabs>
          <w:tab w:pos="4619" w:val="left" w:leader="none"/>
          <w:tab w:pos="5985" w:val="left" w:leader="none"/>
        </w:tabs>
        <w:spacing w:before="62"/>
        <w:ind w:left="214" w:right="0" w:firstLine="0"/>
        <w:jc w:val="left"/>
        <w:rPr>
          <w:sz w:val="20"/>
        </w:rPr>
      </w:pPr>
      <w:r>
        <w:rPr>
          <w:w w:val="99"/>
          <w:sz w:val="20"/>
          <w:u w:val="single"/>
        </w:rPr>
        <w:t> </w:t>
      </w:r>
      <w:r>
        <w:rPr>
          <w:sz w:val="20"/>
          <w:u w:val="single"/>
        </w:rPr>
        <w:tab/>
      </w:r>
      <w:r>
        <w:rPr>
          <w:sz w:val="20"/>
        </w:rPr>
        <w:t>manat</w:t>
      </w:r>
      <w:r>
        <w:rPr>
          <w:sz w:val="20"/>
          <w:u w:val="single"/>
        </w:rPr>
        <w:t> </w:t>
        <w:tab/>
      </w:r>
      <w:r>
        <w:rPr>
          <w:sz w:val="20"/>
        </w:rPr>
        <w:t>qəpik.</w:t>
      </w:r>
    </w:p>
    <w:p>
      <w:pPr>
        <w:spacing w:before="33"/>
        <w:ind w:left="1417" w:right="0" w:firstLine="0"/>
        <w:jc w:val="left"/>
        <w:rPr>
          <w:sz w:val="16"/>
        </w:rPr>
      </w:pPr>
      <w:r>
        <w:rPr>
          <w:sz w:val="16"/>
        </w:rPr>
        <w:t>(rəqəm və yazı ilə)</w:t>
      </w:r>
    </w:p>
    <w:p>
      <w:pPr>
        <w:tabs>
          <w:tab w:pos="3162" w:val="left" w:leader="none"/>
          <w:tab w:pos="4021" w:val="left" w:leader="none"/>
          <w:tab w:pos="4509" w:val="left" w:leader="none"/>
          <w:tab w:pos="6068" w:val="left" w:leader="none"/>
        </w:tabs>
        <w:spacing w:line="476" w:lineRule="exact" w:before="46"/>
        <w:ind w:left="214" w:right="384" w:firstLine="0"/>
        <w:jc w:val="left"/>
        <w:rPr>
          <w:sz w:val="20"/>
        </w:rPr>
      </w:pPr>
      <w:r>
        <w:rPr>
          <w:sz w:val="20"/>
        </w:rPr>
        <w:t>Məbləğində</w:t>
      </w:r>
      <w:r>
        <w:rPr>
          <w:spacing w:val="-7"/>
          <w:sz w:val="20"/>
        </w:rPr>
        <w:t> </w:t>
      </w:r>
      <w:r>
        <w:rPr>
          <w:sz w:val="20"/>
        </w:rPr>
        <w:t>malları</w:t>
      </w:r>
      <w:r>
        <w:rPr>
          <w:sz w:val="20"/>
          <w:u w:val="single"/>
        </w:rPr>
        <w:t> </w:t>
        <w:tab/>
      </w:r>
      <w:r>
        <w:rPr>
          <w:sz w:val="20"/>
        </w:rPr>
        <w:t>ünvanında (malların təqdim edildiyi yer) təhvil</w:t>
      </w:r>
      <w:r>
        <w:rPr>
          <w:spacing w:val="-6"/>
          <w:sz w:val="20"/>
        </w:rPr>
        <w:t> </w:t>
      </w:r>
      <w:r>
        <w:rPr>
          <w:sz w:val="20"/>
        </w:rPr>
        <w:t>verdim</w:t>
      </w:r>
      <w:r>
        <w:rPr>
          <w:spacing w:val="4"/>
          <w:sz w:val="20"/>
        </w:rPr>
        <w:t> </w:t>
      </w:r>
      <w:r>
        <w:rPr>
          <w:w w:val="99"/>
          <w:sz w:val="20"/>
          <w:u w:val="single"/>
        </w:rPr>
        <w:t> </w:t>
      </w:r>
      <w:r>
        <w:rPr>
          <w:sz w:val="20"/>
          <w:u w:val="single"/>
        </w:rPr>
        <w:tab/>
        <w:tab/>
      </w:r>
      <w:r>
        <w:rPr>
          <w:sz w:val="20"/>
        </w:rPr>
        <w:tab/>
      </w:r>
      <w:r>
        <w:rPr>
          <w:w w:val="99"/>
          <w:sz w:val="20"/>
          <w:u w:val="single"/>
        </w:rPr>
        <w:t> </w:t>
      </w:r>
      <w:r>
        <w:rPr>
          <w:sz w:val="20"/>
          <w:u w:val="single"/>
        </w:rPr>
        <w:tab/>
      </w:r>
    </w:p>
    <w:p>
      <w:pPr>
        <w:tabs>
          <w:tab w:pos="3271" w:val="left" w:leader="none"/>
        </w:tabs>
        <w:spacing w:line="166" w:lineRule="exact" w:before="0"/>
        <w:ind w:left="210" w:right="0" w:firstLine="0"/>
        <w:jc w:val="center"/>
        <w:rPr>
          <w:sz w:val="16"/>
        </w:rPr>
      </w:pPr>
      <w:r>
        <w:rPr>
          <w:sz w:val="16"/>
        </w:rPr>
        <w:t>(soyadı, adı,</w:t>
      </w:r>
      <w:r>
        <w:rPr>
          <w:spacing w:val="-6"/>
          <w:sz w:val="16"/>
        </w:rPr>
        <w:t> </w:t>
      </w:r>
      <w:r>
        <w:rPr>
          <w:sz w:val="16"/>
        </w:rPr>
        <w:t>atasının</w:t>
      </w:r>
      <w:r>
        <w:rPr>
          <w:spacing w:val="-4"/>
          <w:sz w:val="16"/>
        </w:rPr>
        <w:t> </w:t>
      </w:r>
      <w:r>
        <w:rPr>
          <w:sz w:val="16"/>
        </w:rPr>
        <w:t>adı)</w:t>
        <w:tab/>
        <w:t>(imza və</w:t>
      </w:r>
      <w:r>
        <w:rPr>
          <w:spacing w:val="-6"/>
          <w:sz w:val="16"/>
        </w:rPr>
        <w:t> </w:t>
      </w:r>
      <w:r>
        <w:rPr>
          <w:sz w:val="16"/>
        </w:rPr>
        <w:t>tarix)</w:t>
      </w:r>
    </w:p>
    <w:p>
      <w:pPr>
        <w:tabs>
          <w:tab w:pos="4071" w:val="left" w:leader="none"/>
          <w:tab w:pos="4521" w:val="left" w:leader="none"/>
          <w:tab w:pos="6075" w:val="left" w:leader="none"/>
        </w:tabs>
        <w:spacing w:before="29"/>
        <w:ind w:left="214" w:right="0" w:firstLine="0"/>
        <w:jc w:val="left"/>
        <w:rPr>
          <w:rFonts w:ascii="Times New Roman" w:hAnsi="Times New Roman"/>
          <w:sz w:val="20"/>
        </w:rPr>
      </w:pPr>
      <w:r>
        <w:rPr>
          <w:sz w:val="20"/>
        </w:rPr>
        <w:t>təhvil</w:t>
      </w:r>
      <w:r>
        <w:rPr>
          <w:spacing w:val="-9"/>
          <w:sz w:val="20"/>
        </w:rPr>
        <w:t> </w:t>
      </w:r>
      <w:r>
        <w:rPr>
          <w:sz w:val="20"/>
        </w:rPr>
        <w:t>aldım</w:t>
      </w:r>
      <w:r>
        <w:rPr>
          <w:spacing w:val="-6"/>
          <w:sz w:val="20"/>
        </w:rPr>
        <w:t> </w:t>
      </w:r>
      <w:r>
        <w:rPr>
          <w:rFonts w:ascii="Times New Roman" w:hAnsi="Times New Roman"/>
          <w:w w:val="99"/>
          <w:sz w:val="20"/>
          <w:u w:val="single"/>
        </w:rPr>
        <w:t> </w:t>
      </w:r>
      <w:r>
        <w:rPr>
          <w:rFonts w:ascii="Times New Roman" w:hAnsi="Times New Roman"/>
          <w:sz w:val="20"/>
          <w:u w:val="single"/>
        </w:rPr>
        <w:tab/>
      </w:r>
      <w:r>
        <w:rPr>
          <w:rFonts w:ascii="Times New Roman" w:hAnsi="Times New Roman"/>
          <w:sz w:val="20"/>
        </w:rPr>
        <w:tab/>
      </w:r>
      <w:r>
        <w:rPr>
          <w:rFonts w:ascii="Times New Roman" w:hAnsi="Times New Roman"/>
          <w:w w:val="99"/>
          <w:sz w:val="20"/>
          <w:u w:val="single"/>
        </w:rPr>
        <w:t> </w:t>
      </w:r>
      <w:r>
        <w:rPr>
          <w:rFonts w:ascii="Times New Roman" w:hAnsi="Times New Roman"/>
          <w:sz w:val="20"/>
          <w:u w:val="single"/>
        </w:rPr>
        <w:tab/>
      </w:r>
    </w:p>
    <w:p>
      <w:pPr>
        <w:tabs>
          <w:tab w:pos="4610" w:val="left" w:leader="none"/>
        </w:tabs>
        <w:spacing w:before="33"/>
        <w:ind w:left="1328" w:right="0" w:firstLine="0"/>
        <w:jc w:val="left"/>
        <w:rPr>
          <w:sz w:val="16"/>
        </w:rPr>
      </w:pPr>
      <w:r>
        <w:rPr>
          <w:sz w:val="16"/>
        </w:rPr>
        <w:t>(vəzifəsi, soyadı, adı,</w:t>
      </w:r>
      <w:r>
        <w:rPr>
          <w:spacing w:val="-10"/>
          <w:sz w:val="16"/>
        </w:rPr>
        <w:t> </w:t>
      </w:r>
      <w:r>
        <w:rPr>
          <w:sz w:val="16"/>
        </w:rPr>
        <w:t>atasının</w:t>
      </w:r>
      <w:r>
        <w:rPr>
          <w:spacing w:val="-4"/>
          <w:sz w:val="16"/>
        </w:rPr>
        <w:t> </w:t>
      </w:r>
      <w:r>
        <w:rPr>
          <w:sz w:val="16"/>
        </w:rPr>
        <w:t>adı)</w:t>
        <w:tab/>
        <w:t>(imza və</w:t>
      </w:r>
      <w:r>
        <w:rPr>
          <w:spacing w:val="-2"/>
          <w:sz w:val="16"/>
        </w:rPr>
        <w:t> </w:t>
      </w:r>
      <w:r>
        <w:rPr>
          <w:sz w:val="16"/>
        </w:rPr>
        <w:t>tarix)</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9"/>
        <w:rPr>
          <w:sz w:val="19"/>
        </w:rPr>
      </w:pPr>
    </w:p>
    <w:p>
      <w:pPr>
        <w:spacing w:line="242" w:lineRule="auto" w:before="0"/>
        <w:ind w:left="1206" w:right="748" w:hanging="1055"/>
        <w:jc w:val="left"/>
        <w:rPr>
          <w:sz w:val="20"/>
        </w:rPr>
      </w:pPr>
      <w:r>
        <w:rPr>
          <w:b/>
          <w:sz w:val="20"/>
        </w:rPr>
        <w:t>Qeydlər: </w:t>
      </w:r>
      <w:r>
        <w:rPr>
          <w:sz w:val="20"/>
        </w:rPr>
        <w:t>1. “Təhvil verdim” və “Təhvil aldım” bölmələri yalnız çap edilən zaman doldurulur.</w:t>
      </w:r>
    </w:p>
    <w:p>
      <w:pPr>
        <w:pStyle w:val="ListParagraph"/>
        <w:numPr>
          <w:ilvl w:val="1"/>
          <w:numId w:val="1"/>
        </w:numPr>
        <w:tabs>
          <w:tab w:pos="1269" w:val="left" w:leader="none"/>
        </w:tabs>
        <w:spacing w:line="240" w:lineRule="auto" w:before="0" w:after="0"/>
        <w:ind w:left="1290" w:right="1045" w:hanging="245"/>
        <w:jc w:val="left"/>
        <w:rPr>
          <w:sz w:val="20"/>
        </w:rPr>
      </w:pPr>
      <w:r>
        <w:rPr>
          <w:sz w:val="20"/>
        </w:rPr>
        <w:t>Kağız daşıyıcıda olan alış aktının seriyası və nömrəsi təkrar daxil edildikdə, sistem tərəfindən qəbul</w:t>
      </w:r>
      <w:r>
        <w:rPr>
          <w:spacing w:val="-33"/>
          <w:sz w:val="20"/>
        </w:rPr>
        <w:t> </w:t>
      </w:r>
      <w:r>
        <w:rPr>
          <w:sz w:val="20"/>
        </w:rPr>
        <w:t>edilmir.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7"/>
        </w:rPr>
      </w:pPr>
      <w:r>
        <w:rPr/>
        <w:pict>
          <v:shape style="position:absolute;margin-left:156.529999pt;margin-top:17.833048pt;width:108pt;height:.1pt;mso-position-horizontal-relative:page;mso-position-vertical-relative:paragraph;z-index:-15728640;mso-wrap-distance-left:0;mso-wrap-distance-right:0" coordorigin="3131,357" coordsize="2160,0" path="m3131,357l5291,357e" filled="false" stroked="true" strokeweight=".48pt" strokecolor="#000000">
            <v:path arrowok="t"/>
            <v:stroke dashstyle="solid"/>
            <w10:wrap type="topAndBottom"/>
          </v:shape>
        </w:pict>
      </w:r>
    </w:p>
    <w:p>
      <w:pPr>
        <w:spacing w:after="0"/>
        <w:rPr>
          <w:sz w:val="27"/>
        </w:rPr>
        <w:sectPr>
          <w:pgSz w:w="8420" w:h="11910"/>
          <w:pgMar w:header="569" w:footer="0" w:top="780" w:bottom="280" w:left="700" w:right="680"/>
        </w:sectPr>
      </w:pPr>
    </w:p>
    <w:p>
      <w:pPr>
        <w:pStyle w:val="BodyText"/>
        <w:spacing w:before="10"/>
        <w:rPr>
          <w:sz w:val="9"/>
        </w:rPr>
      </w:pPr>
    </w:p>
    <w:p>
      <w:pPr>
        <w:spacing w:before="94"/>
        <w:ind w:left="0" w:right="1031" w:firstLine="0"/>
        <w:jc w:val="right"/>
        <w:rPr>
          <w:b/>
          <w:sz w:val="18"/>
        </w:rPr>
      </w:pPr>
      <w:r>
        <w:rPr>
          <w:b/>
          <w:sz w:val="18"/>
        </w:rPr>
        <w:t>2 nömrəli əlavə</w:t>
      </w:r>
    </w:p>
    <w:p>
      <w:pPr>
        <w:pStyle w:val="BodyText"/>
        <w:rPr>
          <w:b/>
        </w:rPr>
      </w:pPr>
    </w:p>
    <w:p>
      <w:pPr>
        <w:pStyle w:val="Heading2"/>
        <w:spacing w:line="480" w:lineRule="auto"/>
        <w:ind w:left="2677" w:right="1091" w:hanging="1590"/>
      </w:pPr>
      <w:r>
        <w:rPr/>
        <w:t>Elektron alış aktının tətbiqi, uçotu və istifadəsi Q A Y D A L A R I</w:t>
      </w:r>
    </w:p>
    <w:p>
      <w:pPr>
        <w:pStyle w:val="ListParagraph"/>
        <w:numPr>
          <w:ilvl w:val="2"/>
          <w:numId w:val="1"/>
        </w:numPr>
        <w:tabs>
          <w:tab w:pos="2676" w:val="left" w:leader="none"/>
        </w:tabs>
        <w:spacing w:line="240" w:lineRule="auto" w:before="1" w:after="0"/>
        <w:ind w:left="2675" w:right="0" w:hanging="248"/>
        <w:jc w:val="left"/>
        <w:rPr>
          <w:b/>
          <w:sz w:val="22"/>
        </w:rPr>
      </w:pPr>
      <w:r>
        <w:rPr>
          <w:b/>
          <w:sz w:val="22"/>
        </w:rPr>
        <w:t>Ümumi</w:t>
      </w:r>
      <w:r>
        <w:rPr>
          <w:b/>
          <w:spacing w:val="-1"/>
          <w:sz w:val="22"/>
        </w:rPr>
        <w:t> </w:t>
      </w:r>
      <w:r>
        <w:rPr>
          <w:b/>
          <w:sz w:val="22"/>
        </w:rPr>
        <w:t>müddəalar</w:t>
      </w:r>
    </w:p>
    <w:p>
      <w:pPr>
        <w:pStyle w:val="BodyText"/>
        <w:spacing w:before="3"/>
        <w:rPr>
          <w:b/>
        </w:rPr>
      </w:pPr>
    </w:p>
    <w:p>
      <w:pPr>
        <w:pStyle w:val="ListParagraph"/>
        <w:numPr>
          <w:ilvl w:val="1"/>
          <w:numId w:val="2"/>
        </w:numPr>
        <w:tabs>
          <w:tab w:pos="1208" w:val="left" w:leader="none"/>
        </w:tabs>
        <w:spacing w:line="240" w:lineRule="auto" w:before="0" w:after="0"/>
        <w:ind w:left="152" w:right="166" w:firstLine="566"/>
        <w:jc w:val="both"/>
        <w:rPr>
          <w:sz w:val="22"/>
        </w:rPr>
      </w:pPr>
      <w:r>
        <w:rPr>
          <w:sz w:val="22"/>
        </w:rPr>
        <w:t>Bu Qaydalar Azərbaycan Respublikasının Vergi Məcəl- ləsinin 71-2.2-ci maddəsinə əsasən hazırlanmışdır və elektron alış aktının tətbiqi, uçotu və istifadəsi qaydalarını müəyyən</w:t>
      </w:r>
      <w:r>
        <w:rPr>
          <w:spacing w:val="-17"/>
          <w:sz w:val="22"/>
        </w:rPr>
        <w:t> </w:t>
      </w:r>
      <w:r>
        <w:rPr>
          <w:sz w:val="22"/>
        </w:rPr>
        <w:t>edir.</w:t>
      </w:r>
    </w:p>
    <w:p>
      <w:pPr>
        <w:pStyle w:val="ListParagraph"/>
        <w:numPr>
          <w:ilvl w:val="1"/>
          <w:numId w:val="2"/>
        </w:numPr>
        <w:tabs>
          <w:tab w:pos="1254" w:val="left" w:leader="none"/>
        </w:tabs>
        <w:spacing w:line="240" w:lineRule="auto" w:before="0" w:after="0"/>
        <w:ind w:left="152" w:right="167" w:firstLine="566"/>
        <w:jc w:val="both"/>
        <w:rPr>
          <w:sz w:val="22"/>
        </w:rPr>
      </w:pPr>
      <w:r>
        <w:rPr>
          <w:sz w:val="22"/>
        </w:rPr>
        <w:t>Elektron alış aktı bu Qaydalara uyğun olaraq vergi ödəyicisi tərəfindən vergi orqanında uçotda olmayan fiziki şəxsdən malların alışı zamanı elektron formada tərtib edilməklə hazırlanan və təsdiq edilən ilkin uçot</w:t>
      </w:r>
      <w:r>
        <w:rPr>
          <w:spacing w:val="-3"/>
          <w:sz w:val="22"/>
        </w:rPr>
        <w:t> </w:t>
      </w:r>
      <w:r>
        <w:rPr>
          <w:sz w:val="22"/>
        </w:rPr>
        <w:t>sənədidir.</w:t>
      </w:r>
    </w:p>
    <w:p>
      <w:pPr>
        <w:pStyle w:val="ListParagraph"/>
        <w:numPr>
          <w:ilvl w:val="1"/>
          <w:numId w:val="2"/>
        </w:numPr>
        <w:tabs>
          <w:tab w:pos="1151" w:val="left" w:leader="none"/>
        </w:tabs>
        <w:spacing w:line="240" w:lineRule="auto" w:before="1" w:after="0"/>
        <w:ind w:left="152" w:right="173" w:firstLine="566"/>
        <w:jc w:val="both"/>
        <w:rPr>
          <w:sz w:val="22"/>
        </w:rPr>
      </w:pPr>
      <w:r>
        <w:rPr>
          <w:sz w:val="22"/>
        </w:rPr>
        <w:t>Bu Qaydalara uyğun tərtib edilməyən elektron alış aktı mal alışının rəsmiləşdirilməsinə əsas</w:t>
      </w:r>
      <w:r>
        <w:rPr>
          <w:spacing w:val="-1"/>
          <w:sz w:val="22"/>
        </w:rPr>
        <w:t> </w:t>
      </w:r>
      <w:r>
        <w:rPr>
          <w:sz w:val="22"/>
        </w:rPr>
        <w:t>vermir.</w:t>
      </w:r>
    </w:p>
    <w:p>
      <w:pPr>
        <w:pStyle w:val="BodyText"/>
        <w:spacing w:before="8"/>
        <w:rPr>
          <w:sz w:val="21"/>
        </w:rPr>
      </w:pPr>
    </w:p>
    <w:p>
      <w:pPr>
        <w:pStyle w:val="Heading2"/>
        <w:numPr>
          <w:ilvl w:val="2"/>
          <w:numId w:val="1"/>
        </w:numPr>
        <w:tabs>
          <w:tab w:pos="1821" w:val="left" w:leader="none"/>
        </w:tabs>
        <w:spacing w:line="240" w:lineRule="auto" w:before="0" w:after="0"/>
        <w:ind w:left="1820" w:right="0" w:hanging="248"/>
        <w:jc w:val="left"/>
      </w:pPr>
      <w:r>
        <w:rPr/>
        <w:t>Elektron alış aktının tərtib</w:t>
      </w:r>
      <w:r>
        <w:rPr>
          <w:spacing w:val="-9"/>
        </w:rPr>
        <w:t> </w:t>
      </w:r>
      <w:r>
        <w:rPr/>
        <w:t>edilməsi</w:t>
      </w:r>
    </w:p>
    <w:p>
      <w:pPr>
        <w:pStyle w:val="BodyText"/>
        <w:spacing w:before="3"/>
        <w:rPr>
          <w:b/>
        </w:rPr>
      </w:pPr>
    </w:p>
    <w:p>
      <w:pPr>
        <w:pStyle w:val="ListParagraph"/>
        <w:numPr>
          <w:ilvl w:val="1"/>
          <w:numId w:val="3"/>
        </w:numPr>
        <w:tabs>
          <w:tab w:pos="1233" w:val="left" w:leader="none"/>
        </w:tabs>
        <w:spacing w:line="240" w:lineRule="auto" w:before="0" w:after="0"/>
        <w:ind w:left="152" w:right="162" w:firstLine="566"/>
        <w:jc w:val="both"/>
        <w:rPr>
          <w:sz w:val="22"/>
        </w:rPr>
      </w:pPr>
      <w:r>
        <w:rPr>
          <w:sz w:val="22"/>
        </w:rPr>
        <w:t>Elektron alış aktı malı alan vergi ödəyicisi tərəfindən Azərbaycan Respublikasının İqtisadiyyat Nazirliyi yanında Dövlət Vergi Xidmətinin İnternet Vergi İdarəsi portalında (bundan sonra – İnternet Vergi İdarəsi) yaradılmış “elektron alış aktı” altsistemində Azərbaycan dilində hazırlanır. Vergi ödəyicisi İnternet Vergi  İdarəsinə daxil olaraq elektron alış aktını hazırlayır və gücləndirilmiş elektron imza vasitəsilə imzalayaraq təsdiq</w:t>
      </w:r>
      <w:r>
        <w:rPr>
          <w:spacing w:val="-2"/>
          <w:sz w:val="22"/>
        </w:rPr>
        <w:t> </w:t>
      </w:r>
      <w:r>
        <w:rPr>
          <w:sz w:val="22"/>
        </w:rPr>
        <w:t>edir.</w:t>
      </w:r>
    </w:p>
    <w:p>
      <w:pPr>
        <w:pStyle w:val="ListParagraph"/>
        <w:numPr>
          <w:ilvl w:val="1"/>
          <w:numId w:val="3"/>
        </w:numPr>
        <w:tabs>
          <w:tab w:pos="1149" w:val="left" w:leader="none"/>
        </w:tabs>
        <w:spacing w:line="252" w:lineRule="exact" w:before="1" w:after="0"/>
        <w:ind w:left="1148" w:right="0" w:hanging="431"/>
        <w:jc w:val="left"/>
        <w:rPr>
          <w:sz w:val="22"/>
        </w:rPr>
      </w:pPr>
      <w:r>
        <w:rPr>
          <w:sz w:val="22"/>
        </w:rPr>
        <w:t>Elektron alış aktında aşağıdakı məlumatlar əks</w:t>
      </w:r>
      <w:r>
        <w:rPr>
          <w:spacing w:val="-19"/>
          <w:sz w:val="22"/>
        </w:rPr>
        <w:t> </w:t>
      </w:r>
      <w:r>
        <w:rPr>
          <w:sz w:val="22"/>
        </w:rPr>
        <w:t>etdirilir:</w:t>
      </w:r>
    </w:p>
    <w:p>
      <w:pPr>
        <w:pStyle w:val="ListParagraph"/>
        <w:numPr>
          <w:ilvl w:val="2"/>
          <w:numId w:val="3"/>
        </w:numPr>
        <w:tabs>
          <w:tab w:pos="1333" w:val="left" w:leader="none"/>
        </w:tabs>
        <w:spacing w:line="252" w:lineRule="exact" w:before="0" w:after="0"/>
        <w:ind w:left="1332" w:right="0" w:hanging="615"/>
        <w:jc w:val="left"/>
        <w:rPr>
          <w:sz w:val="22"/>
        </w:rPr>
      </w:pPr>
      <w:r>
        <w:rPr>
          <w:sz w:val="22"/>
        </w:rPr>
        <w:t>elektron alış aktının seriyası, nömrəsi və verilməsi</w:t>
      </w:r>
      <w:r>
        <w:rPr>
          <w:spacing w:val="-24"/>
          <w:sz w:val="22"/>
        </w:rPr>
        <w:t> </w:t>
      </w:r>
      <w:r>
        <w:rPr>
          <w:sz w:val="22"/>
        </w:rPr>
        <w:t>tarixi;</w:t>
      </w:r>
    </w:p>
    <w:p>
      <w:pPr>
        <w:pStyle w:val="ListParagraph"/>
        <w:numPr>
          <w:ilvl w:val="2"/>
          <w:numId w:val="3"/>
        </w:numPr>
        <w:tabs>
          <w:tab w:pos="1333" w:val="left" w:leader="none"/>
        </w:tabs>
        <w:spacing w:line="252" w:lineRule="exact" w:before="0" w:after="0"/>
        <w:ind w:left="1332" w:right="0" w:hanging="615"/>
        <w:jc w:val="left"/>
        <w:rPr>
          <w:sz w:val="22"/>
        </w:rPr>
      </w:pPr>
      <w:r>
        <w:rPr>
          <w:sz w:val="22"/>
        </w:rPr>
        <w:t>elektron alış aktının növü</w:t>
      </w:r>
      <w:r>
        <w:rPr>
          <w:spacing w:val="-5"/>
          <w:sz w:val="22"/>
        </w:rPr>
        <w:t> </w:t>
      </w:r>
      <w:r>
        <w:rPr>
          <w:sz w:val="22"/>
        </w:rPr>
        <w:t>(cari/düzəliş/ləğv);</w:t>
      </w:r>
    </w:p>
    <w:p>
      <w:pPr>
        <w:pStyle w:val="ListParagraph"/>
        <w:numPr>
          <w:ilvl w:val="2"/>
          <w:numId w:val="3"/>
        </w:numPr>
        <w:tabs>
          <w:tab w:pos="1478" w:val="left" w:leader="none"/>
          <w:tab w:pos="1479" w:val="left" w:leader="none"/>
          <w:tab w:pos="2515" w:val="left" w:leader="none"/>
          <w:tab w:pos="3438" w:val="left" w:leader="none"/>
          <w:tab w:pos="3951" w:val="left" w:leader="none"/>
          <w:tab w:pos="4392" w:val="left" w:leader="none"/>
          <w:tab w:pos="5383" w:val="left" w:leader="none"/>
          <w:tab w:pos="5958" w:val="left" w:leader="none"/>
        </w:tabs>
        <w:spacing w:line="240" w:lineRule="auto" w:before="2" w:after="0"/>
        <w:ind w:left="152" w:right="172" w:firstLine="566"/>
        <w:jc w:val="left"/>
        <w:rPr>
          <w:sz w:val="22"/>
        </w:rPr>
      </w:pPr>
      <w:r>
        <w:rPr>
          <w:sz w:val="22"/>
        </w:rPr>
        <w:t>satıcının</w:t>
        <w:tab/>
        <w:t>soyadı,</w:t>
        <w:tab/>
        <w:t>adı</w:t>
        <w:tab/>
        <w:t>və</w:t>
        <w:tab/>
        <w:t>atasının</w:t>
        <w:tab/>
        <w:t>adı,</w:t>
        <w:tab/>
      </w:r>
      <w:r>
        <w:rPr>
          <w:spacing w:val="-3"/>
          <w:sz w:val="22"/>
        </w:rPr>
        <w:t>şəxsiyyət </w:t>
      </w:r>
      <w:r>
        <w:rPr>
          <w:sz w:val="22"/>
        </w:rPr>
        <w:t>vəsiqəsinin seriyası və nömrəsi, FİN kodu, əlaqə</w:t>
      </w:r>
      <w:r>
        <w:rPr>
          <w:spacing w:val="-14"/>
          <w:sz w:val="22"/>
        </w:rPr>
        <w:t> </w:t>
      </w:r>
      <w:r>
        <w:rPr>
          <w:sz w:val="22"/>
        </w:rPr>
        <w:t>nömrəsi;</w:t>
      </w:r>
    </w:p>
    <w:p>
      <w:pPr>
        <w:pStyle w:val="ListParagraph"/>
        <w:numPr>
          <w:ilvl w:val="2"/>
          <w:numId w:val="3"/>
        </w:numPr>
        <w:tabs>
          <w:tab w:pos="1422" w:val="left" w:leader="none"/>
        </w:tabs>
        <w:spacing w:line="240" w:lineRule="auto" w:before="0" w:after="0"/>
        <w:ind w:left="152" w:right="166" w:firstLine="566"/>
        <w:jc w:val="left"/>
        <w:rPr>
          <w:sz w:val="22"/>
        </w:rPr>
      </w:pPr>
      <w:r>
        <w:rPr>
          <w:sz w:val="22"/>
        </w:rPr>
        <w:t>vergi ödəyicisinin tam adı və eyniləşdirmə nömrəsi (VÖEN);</w:t>
      </w:r>
    </w:p>
    <w:p>
      <w:pPr>
        <w:pStyle w:val="ListParagraph"/>
        <w:numPr>
          <w:ilvl w:val="2"/>
          <w:numId w:val="3"/>
        </w:numPr>
        <w:tabs>
          <w:tab w:pos="1422" w:val="left" w:leader="none"/>
        </w:tabs>
        <w:spacing w:line="240" w:lineRule="auto" w:before="0" w:after="0"/>
        <w:ind w:left="152" w:right="174" w:firstLine="566"/>
        <w:jc w:val="both"/>
        <w:rPr>
          <w:sz w:val="22"/>
        </w:rPr>
      </w:pPr>
      <w:r>
        <w:rPr>
          <w:sz w:val="22"/>
        </w:rPr>
        <w:t>kağız daşıyıcıda tərtib edilmiş alış aktının seriyası, nömrəsi və</w:t>
      </w:r>
      <w:r>
        <w:rPr>
          <w:spacing w:val="-4"/>
          <w:sz w:val="22"/>
        </w:rPr>
        <w:t> </w:t>
      </w:r>
      <w:r>
        <w:rPr>
          <w:sz w:val="22"/>
        </w:rPr>
        <w:t>tarixi;</w:t>
      </w:r>
    </w:p>
    <w:p>
      <w:pPr>
        <w:spacing w:after="0" w:line="240" w:lineRule="auto"/>
        <w:jc w:val="both"/>
        <w:rPr>
          <w:sz w:val="22"/>
        </w:rPr>
        <w:sectPr>
          <w:pgSz w:w="8420" w:h="11910"/>
          <w:pgMar w:header="569" w:footer="0" w:top="1660" w:bottom="280" w:left="700" w:right="680"/>
        </w:sectPr>
      </w:pPr>
    </w:p>
    <w:p>
      <w:pPr>
        <w:pStyle w:val="ListParagraph"/>
        <w:numPr>
          <w:ilvl w:val="2"/>
          <w:numId w:val="3"/>
        </w:numPr>
        <w:tabs>
          <w:tab w:pos="1333" w:val="left" w:leader="none"/>
        </w:tabs>
        <w:spacing w:line="253" w:lineRule="exact" w:before="60" w:after="0"/>
        <w:ind w:left="1332" w:right="0" w:hanging="615"/>
        <w:jc w:val="left"/>
        <w:rPr>
          <w:sz w:val="22"/>
        </w:rPr>
      </w:pPr>
      <w:r>
        <w:rPr>
          <w:sz w:val="22"/>
        </w:rPr>
        <w:t>sıra</w:t>
      </w:r>
      <w:r>
        <w:rPr>
          <w:spacing w:val="-1"/>
          <w:sz w:val="22"/>
        </w:rPr>
        <w:t> </w:t>
      </w:r>
      <w:r>
        <w:rPr>
          <w:sz w:val="22"/>
        </w:rPr>
        <w:t>nömrəsi;</w:t>
      </w:r>
    </w:p>
    <w:p>
      <w:pPr>
        <w:pStyle w:val="ListParagraph"/>
        <w:numPr>
          <w:ilvl w:val="2"/>
          <w:numId w:val="3"/>
        </w:numPr>
        <w:tabs>
          <w:tab w:pos="1331" w:val="left" w:leader="none"/>
        </w:tabs>
        <w:spacing w:line="252" w:lineRule="exact" w:before="0" w:after="0"/>
        <w:ind w:left="1330" w:right="0" w:hanging="613"/>
        <w:jc w:val="left"/>
        <w:rPr>
          <w:sz w:val="22"/>
        </w:rPr>
      </w:pPr>
      <w:r>
        <w:rPr>
          <w:sz w:val="22"/>
        </w:rPr>
        <w:t>malın</w:t>
      </w:r>
      <w:r>
        <w:rPr>
          <w:spacing w:val="-1"/>
          <w:sz w:val="22"/>
        </w:rPr>
        <w:t> </w:t>
      </w:r>
      <w:r>
        <w:rPr>
          <w:sz w:val="22"/>
        </w:rPr>
        <w:t>adı;</w:t>
      </w:r>
    </w:p>
    <w:p>
      <w:pPr>
        <w:pStyle w:val="ListParagraph"/>
        <w:numPr>
          <w:ilvl w:val="2"/>
          <w:numId w:val="3"/>
        </w:numPr>
        <w:tabs>
          <w:tab w:pos="1331" w:val="left" w:leader="none"/>
        </w:tabs>
        <w:spacing w:line="252" w:lineRule="exact" w:before="0" w:after="0"/>
        <w:ind w:left="1330" w:right="0" w:hanging="613"/>
        <w:jc w:val="left"/>
        <w:rPr>
          <w:sz w:val="22"/>
        </w:rPr>
      </w:pPr>
      <w:r>
        <w:rPr>
          <w:sz w:val="22"/>
        </w:rPr>
        <w:t>malın ölçü</w:t>
      </w:r>
      <w:r>
        <w:rPr>
          <w:spacing w:val="-1"/>
          <w:sz w:val="22"/>
        </w:rPr>
        <w:t> </w:t>
      </w:r>
      <w:r>
        <w:rPr>
          <w:sz w:val="22"/>
        </w:rPr>
        <w:t>vahidi;</w:t>
      </w:r>
    </w:p>
    <w:p>
      <w:pPr>
        <w:pStyle w:val="ListParagraph"/>
        <w:numPr>
          <w:ilvl w:val="2"/>
          <w:numId w:val="3"/>
        </w:numPr>
        <w:tabs>
          <w:tab w:pos="1331" w:val="left" w:leader="none"/>
        </w:tabs>
        <w:spacing w:line="252" w:lineRule="exact" w:before="1" w:after="0"/>
        <w:ind w:left="1330" w:right="0" w:hanging="613"/>
        <w:jc w:val="left"/>
        <w:rPr>
          <w:sz w:val="22"/>
        </w:rPr>
      </w:pPr>
      <w:r>
        <w:rPr>
          <w:sz w:val="22"/>
        </w:rPr>
        <w:t>malın</w:t>
      </w:r>
      <w:r>
        <w:rPr>
          <w:spacing w:val="-1"/>
          <w:sz w:val="22"/>
        </w:rPr>
        <w:t> </w:t>
      </w:r>
      <w:r>
        <w:rPr>
          <w:sz w:val="22"/>
        </w:rPr>
        <w:t>miqdarı;</w:t>
      </w:r>
    </w:p>
    <w:p>
      <w:pPr>
        <w:pStyle w:val="ListParagraph"/>
        <w:numPr>
          <w:ilvl w:val="2"/>
          <w:numId w:val="3"/>
        </w:numPr>
        <w:tabs>
          <w:tab w:pos="1453" w:val="left" w:leader="none"/>
        </w:tabs>
        <w:spacing w:line="252" w:lineRule="exact" w:before="0" w:after="0"/>
        <w:ind w:left="1452" w:right="0" w:hanging="735"/>
        <w:jc w:val="left"/>
        <w:rPr>
          <w:sz w:val="22"/>
        </w:rPr>
      </w:pPr>
      <w:r>
        <w:rPr>
          <w:sz w:val="22"/>
        </w:rPr>
        <w:t>malın vahidinin qiyməti</w:t>
      </w:r>
      <w:r>
        <w:rPr>
          <w:spacing w:val="-2"/>
          <w:sz w:val="22"/>
        </w:rPr>
        <w:t> </w:t>
      </w:r>
      <w:r>
        <w:rPr>
          <w:sz w:val="22"/>
        </w:rPr>
        <w:t>(manatla);</w:t>
      </w:r>
    </w:p>
    <w:p>
      <w:pPr>
        <w:pStyle w:val="ListParagraph"/>
        <w:numPr>
          <w:ilvl w:val="2"/>
          <w:numId w:val="3"/>
        </w:numPr>
        <w:tabs>
          <w:tab w:pos="1453" w:val="left" w:leader="none"/>
        </w:tabs>
        <w:spacing w:line="252" w:lineRule="exact" w:before="2" w:after="0"/>
        <w:ind w:left="1452" w:right="0" w:hanging="735"/>
        <w:jc w:val="left"/>
        <w:rPr>
          <w:sz w:val="22"/>
        </w:rPr>
      </w:pPr>
      <w:r>
        <w:rPr>
          <w:sz w:val="22"/>
        </w:rPr>
        <w:t>malın məbləği</w:t>
      </w:r>
      <w:r>
        <w:rPr>
          <w:spacing w:val="-4"/>
          <w:sz w:val="22"/>
        </w:rPr>
        <w:t> </w:t>
      </w:r>
      <w:r>
        <w:rPr>
          <w:sz w:val="22"/>
        </w:rPr>
        <w:t>(manatla);</w:t>
      </w:r>
    </w:p>
    <w:p>
      <w:pPr>
        <w:pStyle w:val="ListParagraph"/>
        <w:numPr>
          <w:ilvl w:val="2"/>
          <w:numId w:val="3"/>
        </w:numPr>
        <w:tabs>
          <w:tab w:pos="1456" w:val="left" w:leader="none"/>
        </w:tabs>
        <w:spacing w:line="252" w:lineRule="exact" w:before="0" w:after="0"/>
        <w:ind w:left="1455" w:right="0" w:hanging="738"/>
        <w:jc w:val="left"/>
        <w:rPr>
          <w:sz w:val="22"/>
        </w:rPr>
      </w:pPr>
      <w:r>
        <w:rPr>
          <w:sz w:val="22"/>
        </w:rPr>
        <w:t>sair</w:t>
      </w:r>
      <w:r>
        <w:rPr>
          <w:spacing w:val="-4"/>
          <w:sz w:val="22"/>
        </w:rPr>
        <w:t> </w:t>
      </w:r>
      <w:r>
        <w:rPr>
          <w:sz w:val="22"/>
        </w:rPr>
        <w:t>qeydlər;</w:t>
      </w:r>
    </w:p>
    <w:p>
      <w:pPr>
        <w:pStyle w:val="ListParagraph"/>
        <w:numPr>
          <w:ilvl w:val="2"/>
          <w:numId w:val="3"/>
        </w:numPr>
        <w:tabs>
          <w:tab w:pos="1456" w:val="left" w:leader="none"/>
        </w:tabs>
        <w:spacing w:line="252" w:lineRule="exact" w:before="0" w:after="0"/>
        <w:ind w:left="1455" w:right="0" w:hanging="738"/>
        <w:jc w:val="left"/>
        <w:rPr>
          <w:sz w:val="22"/>
        </w:rPr>
      </w:pPr>
      <w:r>
        <w:rPr>
          <w:sz w:val="22"/>
        </w:rPr>
        <w:t>yekun məbləğ (rəqəm və yazı</w:t>
      </w:r>
      <w:r>
        <w:rPr>
          <w:spacing w:val="-8"/>
          <w:sz w:val="22"/>
        </w:rPr>
        <w:t> </w:t>
      </w:r>
      <w:r>
        <w:rPr>
          <w:sz w:val="22"/>
        </w:rPr>
        <w:t>ilə);</w:t>
      </w:r>
    </w:p>
    <w:p>
      <w:pPr>
        <w:pStyle w:val="ListParagraph"/>
        <w:numPr>
          <w:ilvl w:val="2"/>
          <w:numId w:val="3"/>
        </w:numPr>
        <w:tabs>
          <w:tab w:pos="1453" w:val="left" w:leader="none"/>
        </w:tabs>
        <w:spacing w:line="253" w:lineRule="exact" w:before="1" w:after="0"/>
        <w:ind w:left="1452" w:right="0" w:hanging="735"/>
        <w:jc w:val="left"/>
        <w:rPr>
          <w:sz w:val="22"/>
        </w:rPr>
      </w:pPr>
      <w:r>
        <w:rPr>
          <w:sz w:val="22"/>
        </w:rPr>
        <w:t>malın təqdim edildiyi</w:t>
      </w:r>
      <w:r>
        <w:rPr>
          <w:spacing w:val="-2"/>
          <w:sz w:val="22"/>
        </w:rPr>
        <w:t> </w:t>
      </w:r>
      <w:r>
        <w:rPr>
          <w:sz w:val="22"/>
        </w:rPr>
        <w:t>ünvan.</w:t>
      </w:r>
    </w:p>
    <w:p>
      <w:pPr>
        <w:pStyle w:val="ListParagraph"/>
        <w:numPr>
          <w:ilvl w:val="1"/>
          <w:numId w:val="3"/>
        </w:numPr>
        <w:tabs>
          <w:tab w:pos="1149" w:val="left" w:leader="none"/>
        </w:tabs>
        <w:spacing w:line="240" w:lineRule="auto" w:before="0" w:after="0"/>
        <w:ind w:left="1148" w:right="0" w:hanging="431"/>
        <w:jc w:val="left"/>
        <w:rPr>
          <w:sz w:val="22"/>
        </w:rPr>
      </w:pPr>
      <w:r>
        <w:rPr>
          <w:sz w:val="22"/>
        </w:rPr>
        <w:t>Elektron alış aktı aşağıdakı qaydada</w:t>
      </w:r>
      <w:r>
        <w:rPr>
          <w:spacing w:val="-12"/>
          <w:sz w:val="22"/>
        </w:rPr>
        <w:t> </w:t>
      </w:r>
      <w:r>
        <w:rPr>
          <w:sz w:val="22"/>
        </w:rPr>
        <w:t>doldurulur:</w:t>
      </w:r>
    </w:p>
    <w:p>
      <w:pPr>
        <w:pStyle w:val="ListParagraph"/>
        <w:numPr>
          <w:ilvl w:val="2"/>
          <w:numId w:val="3"/>
        </w:numPr>
        <w:tabs>
          <w:tab w:pos="1347" w:val="left" w:leader="none"/>
        </w:tabs>
        <w:spacing w:line="240" w:lineRule="auto" w:before="1" w:after="0"/>
        <w:ind w:left="152" w:right="167" w:firstLine="566"/>
        <w:jc w:val="left"/>
        <w:rPr>
          <w:sz w:val="22"/>
        </w:rPr>
      </w:pPr>
      <w:r>
        <w:rPr>
          <w:sz w:val="22"/>
        </w:rPr>
        <w:t>“Növü” rekvizitində - elektron alış aktının növü kimi cari, düzəliş və ya ləğv</w:t>
      </w:r>
      <w:r>
        <w:rPr>
          <w:spacing w:val="-2"/>
          <w:sz w:val="22"/>
        </w:rPr>
        <w:t> </w:t>
      </w:r>
      <w:r>
        <w:rPr>
          <w:sz w:val="22"/>
        </w:rPr>
        <w:t>olması;</w:t>
      </w:r>
    </w:p>
    <w:p>
      <w:pPr>
        <w:pStyle w:val="ListParagraph"/>
        <w:numPr>
          <w:ilvl w:val="2"/>
          <w:numId w:val="3"/>
        </w:numPr>
        <w:tabs>
          <w:tab w:pos="1340" w:val="left" w:leader="none"/>
        </w:tabs>
        <w:spacing w:line="240" w:lineRule="auto" w:before="0" w:after="0"/>
        <w:ind w:left="152" w:right="172" w:firstLine="566"/>
        <w:jc w:val="left"/>
        <w:rPr>
          <w:sz w:val="22"/>
        </w:rPr>
      </w:pPr>
      <w:r>
        <w:rPr>
          <w:sz w:val="22"/>
        </w:rPr>
        <w:t>“Kimdən” sətrində - satıcının soyadı, adı və atasının adı, şəxsiyyət vəsiqəsinin seriyası və nömrəsi, FİN kodu, əlaqə</w:t>
      </w:r>
      <w:r>
        <w:rPr>
          <w:spacing w:val="-26"/>
          <w:sz w:val="22"/>
        </w:rPr>
        <w:t> </w:t>
      </w:r>
      <w:r>
        <w:rPr>
          <w:sz w:val="22"/>
        </w:rPr>
        <w:t>nömrəsi;</w:t>
      </w:r>
    </w:p>
    <w:p>
      <w:pPr>
        <w:pStyle w:val="ListParagraph"/>
        <w:numPr>
          <w:ilvl w:val="2"/>
          <w:numId w:val="3"/>
        </w:numPr>
        <w:tabs>
          <w:tab w:pos="1467" w:val="left" w:leader="none"/>
        </w:tabs>
        <w:spacing w:line="240" w:lineRule="auto" w:before="0" w:after="0"/>
        <w:ind w:left="152" w:right="170" w:firstLine="566"/>
        <w:jc w:val="left"/>
        <w:rPr>
          <w:sz w:val="22"/>
        </w:rPr>
      </w:pPr>
      <w:r>
        <w:rPr>
          <w:sz w:val="22"/>
        </w:rPr>
        <w:t>“Kimə” sətrində - vergi ödəyicisinin tam adı və eyniləşdirmə nömrəsi</w:t>
      </w:r>
      <w:r>
        <w:rPr>
          <w:spacing w:val="-4"/>
          <w:sz w:val="22"/>
        </w:rPr>
        <w:t> </w:t>
      </w:r>
      <w:r>
        <w:rPr>
          <w:sz w:val="22"/>
        </w:rPr>
        <w:t>(VÖEN);</w:t>
      </w:r>
    </w:p>
    <w:p>
      <w:pPr>
        <w:pStyle w:val="ListParagraph"/>
        <w:numPr>
          <w:ilvl w:val="2"/>
          <w:numId w:val="3"/>
        </w:numPr>
        <w:tabs>
          <w:tab w:pos="1390" w:val="left" w:leader="none"/>
        </w:tabs>
        <w:spacing w:line="240" w:lineRule="auto" w:before="0" w:after="0"/>
        <w:ind w:left="152" w:right="166" w:firstLine="566"/>
        <w:jc w:val="left"/>
        <w:rPr>
          <w:sz w:val="22"/>
        </w:rPr>
      </w:pPr>
      <w:r>
        <w:rPr>
          <w:sz w:val="22"/>
        </w:rPr>
        <w:t>“Kağız daşıyıcıda tərtib edilən alış aktının” sətrində - kağız daşıyıcıda tərtib edilən alış aktının seriyası, nömrəsi və</w:t>
      </w:r>
      <w:r>
        <w:rPr>
          <w:spacing w:val="-30"/>
          <w:sz w:val="22"/>
        </w:rPr>
        <w:t> </w:t>
      </w:r>
      <w:r>
        <w:rPr>
          <w:sz w:val="22"/>
        </w:rPr>
        <w:t>tarixi;</w:t>
      </w:r>
    </w:p>
    <w:p>
      <w:pPr>
        <w:pStyle w:val="ListParagraph"/>
        <w:numPr>
          <w:ilvl w:val="2"/>
          <w:numId w:val="3"/>
        </w:numPr>
        <w:tabs>
          <w:tab w:pos="1388" w:val="left" w:leader="none"/>
        </w:tabs>
        <w:spacing w:line="240" w:lineRule="auto" w:before="0" w:after="0"/>
        <w:ind w:left="152" w:right="169" w:firstLine="566"/>
        <w:jc w:val="left"/>
        <w:rPr>
          <w:sz w:val="22"/>
        </w:rPr>
      </w:pPr>
      <w:r>
        <w:rPr>
          <w:sz w:val="22"/>
        </w:rPr>
        <w:t>“Sıra nömrəsi” sütununda - alınmış malların adlarının ardıcıl</w:t>
      </w:r>
      <w:r>
        <w:rPr>
          <w:spacing w:val="-1"/>
          <w:sz w:val="22"/>
        </w:rPr>
        <w:t> </w:t>
      </w:r>
      <w:r>
        <w:rPr>
          <w:sz w:val="22"/>
        </w:rPr>
        <w:t>nömrələri;</w:t>
      </w:r>
    </w:p>
    <w:p>
      <w:pPr>
        <w:pStyle w:val="ListParagraph"/>
        <w:numPr>
          <w:ilvl w:val="2"/>
          <w:numId w:val="3"/>
        </w:numPr>
        <w:tabs>
          <w:tab w:pos="1331" w:val="left" w:leader="none"/>
        </w:tabs>
        <w:spacing w:line="252" w:lineRule="exact" w:before="1" w:after="0"/>
        <w:ind w:left="1330" w:right="0" w:hanging="613"/>
        <w:jc w:val="left"/>
        <w:rPr>
          <w:sz w:val="22"/>
        </w:rPr>
      </w:pPr>
      <w:r>
        <w:rPr>
          <w:sz w:val="22"/>
        </w:rPr>
        <w:t>“Malın adı” sütununda - malın adı;</w:t>
      </w:r>
    </w:p>
    <w:p>
      <w:pPr>
        <w:pStyle w:val="ListParagraph"/>
        <w:numPr>
          <w:ilvl w:val="2"/>
          <w:numId w:val="3"/>
        </w:numPr>
        <w:tabs>
          <w:tab w:pos="1331" w:val="left" w:leader="none"/>
        </w:tabs>
        <w:spacing w:line="252" w:lineRule="exact" w:before="0" w:after="0"/>
        <w:ind w:left="1330" w:right="0" w:hanging="613"/>
        <w:jc w:val="left"/>
        <w:rPr>
          <w:sz w:val="22"/>
        </w:rPr>
      </w:pPr>
      <w:r>
        <w:rPr>
          <w:sz w:val="22"/>
        </w:rPr>
        <w:t>“Ölçü vahidi” sütununda - malın ölçü</w:t>
      </w:r>
      <w:r>
        <w:rPr>
          <w:spacing w:val="-6"/>
          <w:sz w:val="22"/>
        </w:rPr>
        <w:t> </w:t>
      </w:r>
      <w:r>
        <w:rPr>
          <w:sz w:val="22"/>
        </w:rPr>
        <w:t>vahidi;</w:t>
      </w:r>
    </w:p>
    <w:p>
      <w:pPr>
        <w:pStyle w:val="ListParagraph"/>
        <w:numPr>
          <w:ilvl w:val="2"/>
          <w:numId w:val="3"/>
        </w:numPr>
        <w:tabs>
          <w:tab w:pos="1331" w:val="left" w:leader="none"/>
        </w:tabs>
        <w:spacing w:line="252" w:lineRule="exact" w:before="1" w:after="0"/>
        <w:ind w:left="1330" w:right="0" w:hanging="613"/>
        <w:jc w:val="left"/>
        <w:rPr>
          <w:sz w:val="22"/>
        </w:rPr>
      </w:pPr>
      <w:r>
        <w:rPr>
          <w:sz w:val="22"/>
        </w:rPr>
        <w:t>“Miqdarı” sütununda - malın</w:t>
      </w:r>
      <w:r>
        <w:rPr>
          <w:spacing w:val="-1"/>
          <w:sz w:val="22"/>
        </w:rPr>
        <w:t> </w:t>
      </w:r>
      <w:r>
        <w:rPr>
          <w:sz w:val="22"/>
        </w:rPr>
        <w:t>miqdarı;</w:t>
      </w:r>
    </w:p>
    <w:p>
      <w:pPr>
        <w:pStyle w:val="ListParagraph"/>
        <w:numPr>
          <w:ilvl w:val="2"/>
          <w:numId w:val="3"/>
        </w:numPr>
        <w:tabs>
          <w:tab w:pos="1381" w:val="left" w:leader="none"/>
        </w:tabs>
        <w:spacing w:line="240" w:lineRule="auto" w:before="0" w:after="0"/>
        <w:ind w:left="152" w:right="167" w:firstLine="566"/>
        <w:jc w:val="left"/>
        <w:rPr>
          <w:sz w:val="22"/>
        </w:rPr>
      </w:pPr>
      <w:r>
        <w:rPr>
          <w:sz w:val="22"/>
        </w:rPr>
        <w:t>“Malın vahidinin qiyməti (manatla)” sütununda - malın müəyyən olunmuş ölçü vahidinin</w:t>
      </w:r>
      <w:r>
        <w:rPr>
          <w:spacing w:val="-2"/>
          <w:sz w:val="22"/>
        </w:rPr>
        <w:t> </w:t>
      </w:r>
      <w:r>
        <w:rPr>
          <w:sz w:val="22"/>
        </w:rPr>
        <w:t>qiyməti;</w:t>
      </w:r>
    </w:p>
    <w:p>
      <w:pPr>
        <w:pStyle w:val="ListParagraph"/>
        <w:numPr>
          <w:ilvl w:val="2"/>
          <w:numId w:val="3"/>
        </w:numPr>
        <w:tabs>
          <w:tab w:pos="1453" w:val="left" w:leader="none"/>
        </w:tabs>
        <w:spacing w:line="252" w:lineRule="exact" w:before="0" w:after="0"/>
        <w:ind w:left="1452" w:right="0" w:hanging="735"/>
        <w:jc w:val="left"/>
        <w:rPr>
          <w:sz w:val="22"/>
        </w:rPr>
      </w:pPr>
      <w:r>
        <w:rPr>
          <w:sz w:val="22"/>
        </w:rPr>
        <w:t>“Məbləği (manatla)” sütununda - malın ümumi</w:t>
      </w:r>
      <w:r>
        <w:rPr>
          <w:spacing w:val="-11"/>
          <w:sz w:val="22"/>
        </w:rPr>
        <w:t> </w:t>
      </w:r>
      <w:r>
        <w:rPr>
          <w:sz w:val="22"/>
        </w:rPr>
        <w:t>dəyəri;</w:t>
      </w:r>
    </w:p>
    <w:p>
      <w:pPr>
        <w:pStyle w:val="ListParagraph"/>
        <w:numPr>
          <w:ilvl w:val="2"/>
          <w:numId w:val="3"/>
        </w:numPr>
        <w:tabs>
          <w:tab w:pos="1454" w:val="left" w:leader="none"/>
        </w:tabs>
        <w:spacing w:line="252" w:lineRule="exact" w:before="0" w:after="0"/>
        <w:ind w:left="1453" w:right="0" w:hanging="736"/>
        <w:jc w:val="left"/>
        <w:rPr>
          <w:sz w:val="22"/>
        </w:rPr>
      </w:pPr>
      <w:r>
        <w:rPr>
          <w:sz w:val="22"/>
        </w:rPr>
        <w:t>“Sair qeydlər” sütununda - malla bağlı sair</w:t>
      </w:r>
      <w:r>
        <w:rPr>
          <w:spacing w:val="-14"/>
          <w:sz w:val="22"/>
        </w:rPr>
        <w:t> </w:t>
      </w:r>
      <w:r>
        <w:rPr>
          <w:sz w:val="22"/>
        </w:rPr>
        <w:t>qeydlər;</w:t>
      </w:r>
    </w:p>
    <w:p>
      <w:pPr>
        <w:pStyle w:val="ListParagraph"/>
        <w:numPr>
          <w:ilvl w:val="2"/>
          <w:numId w:val="3"/>
        </w:numPr>
        <w:tabs>
          <w:tab w:pos="1528" w:val="left" w:leader="none"/>
        </w:tabs>
        <w:spacing w:line="240" w:lineRule="auto" w:before="2" w:after="0"/>
        <w:ind w:left="152" w:right="166" w:firstLine="566"/>
        <w:jc w:val="left"/>
        <w:rPr>
          <w:sz w:val="22"/>
        </w:rPr>
      </w:pPr>
      <w:r>
        <w:rPr>
          <w:sz w:val="22"/>
        </w:rPr>
        <w:t>“Yekun” sətrində - “Məbləği (manatla)” sütunundakı məbləğlərin</w:t>
      </w:r>
      <w:r>
        <w:rPr>
          <w:spacing w:val="-4"/>
          <w:sz w:val="22"/>
        </w:rPr>
        <w:t> </w:t>
      </w:r>
      <w:r>
        <w:rPr>
          <w:sz w:val="22"/>
        </w:rPr>
        <w:t>cəmi;</w:t>
      </w:r>
    </w:p>
    <w:p>
      <w:pPr>
        <w:pStyle w:val="ListParagraph"/>
        <w:numPr>
          <w:ilvl w:val="2"/>
          <w:numId w:val="3"/>
        </w:numPr>
        <w:tabs>
          <w:tab w:pos="1537" w:val="left" w:leader="none"/>
        </w:tabs>
        <w:spacing w:line="240" w:lineRule="auto" w:before="0" w:after="0"/>
        <w:ind w:left="152" w:right="169" w:firstLine="566"/>
        <w:jc w:val="left"/>
        <w:rPr>
          <w:sz w:val="22"/>
        </w:rPr>
      </w:pPr>
      <w:r>
        <w:rPr>
          <w:sz w:val="22"/>
        </w:rPr>
        <w:t>“Ünvanda” sətrində - malların təqdim edildiyi yerin ünvanı;</w:t>
      </w:r>
    </w:p>
    <w:p>
      <w:pPr>
        <w:pStyle w:val="ListParagraph"/>
        <w:numPr>
          <w:ilvl w:val="2"/>
          <w:numId w:val="3"/>
        </w:numPr>
        <w:tabs>
          <w:tab w:pos="1458" w:val="left" w:leader="none"/>
        </w:tabs>
        <w:spacing w:line="240" w:lineRule="auto" w:before="0" w:after="0"/>
        <w:ind w:left="152" w:right="165" w:firstLine="566"/>
        <w:jc w:val="left"/>
        <w:rPr>
          <w:sz w:val="22"/>
        </w:rPr>
      </w:pPr>
      <w:r>
        <w:rPr>
          <w:sz w:val="22"/>
        </w:rPr>
        <w:t>“Təhvil verdim” sətrində - təhvilverən şəxsin soyadı, adı və atasının adı, imza və tarix;</w:t>
      </w:r>
    </w:p>
    <w:p>
      <w:pPr>
        <w:pStyle w:val="ListParagraph"/>
        <w:numPr>
          <w:ilvl w:val="2"/>
          <w:numId w:val="3"/>
        </w:numPr>
        <w:tabs>
          <w:tab w:pos="1537" w:val="left" w:leader="none"/>
        </w:tabs>
        <w:spacing w:line="240" w:lineRule="auto" w:before="0" w:after="0"/>
        <w:ind w:left="152" w:right="166" w:firstLine="566"/>
        <w:jc w:val="left"/>
        <w:rPr>
          <w:sz w:val="22"/>
        </w:rPr>
      </w:pPr>
      <w:r>
        <w:rPr>
          <w:sz w:val="22"/>
        </w:rPr>
        <w:t>“Təhvil aldım” sətrində - təhvilalan şəxsin vəzifəsi, soyadı, adı və atasının adı, imza və tarix qeyd</w:t>
      </w:r>
      <w:r>
        <w:rPr>
          <w:spacing w:val="-7"/>
          <w:sz w:val="22"/>
        </w:rPr>
        <w:t> </w:t>
      </w:r>
      <w:r>
        <w:rPr>
          <w:sz w:val="22"/>
        </w:rPr>
        <w:t>olunur.</w:t>
      </w:r>
    </w:p>
    <w:p>
      <w:pPr>
        <w:pStyle w:val="ListParagraph"/>
        <w:numPr>
          <w:ilvl w:val="1"/>
          <w:numId w:val="3"/>
        </w:numPr>
        <w:tabs>
          <w:tab w:pos="1189" w:val="left" w:leader="none"/>
        </w:tabs>
        <w:spacing w:line="240" w:lineRule="auto" w:before="0" w:after="0"/>
        <w:ind w:left="152" w:right="171" w:firstLine="566"/>
        <w:jc w:val="left"/>
        <w:rPr>
          <w:sz w:val="22"/>
        </w:rPr>
      </w:pPr>
      <w:r>
        <w:rPr>
          <w:sz w:val="22"/>
        </w:rPr>
        <w:t>Elektron alış aktının seriyası, nömrəsi və verilməsi tarixi proqram tərəfindən avtomatik generasiya</w:t>
      </w:r>
      <w:r>
        <w:rPr>
          <w:spacing w:val="-7"/>
          <w:sz w:val="22"/>
        </w:rPr>
        <w:t> </w:t>
      </w:r>
      <w:r>
        <w:rPr>
          <w:sz w:val="22"/>
        </w:rPr>
        <w:t>olunur.</w:t>
      </w:r>
    </w:p>
    <w:p>
      <w:pPr>
        <w:pStyle w:val="ListParagraph"/>
        <w:numPr>
          <w:ilvl w:val="1"/>
          <w:numId w:val="3"/>
        </w:numPr>
        <w:tabs>
          <w:tab w:pos="1165" w:val="left" w:leader="none"/>
        </w:tabs>
        <w:spacing w:line="240" w:lineRule="auto" w:before="0" w:after="0"/>
        <w:ind w:left="152" w:right="172" w:firstLine="566"/>
        <w:jc w:val="left"/>
        <w:rPr>
          <w:sz w:val="22"/>
        </w:rPr>
      </w:pPr>
      <w:r>
        <w:rPr>
          <w:sz w:val="22"/>
        </w:rPr>
        <w:t>Elektron alış aktında məbləğ Azərbaycan Respublikasının pul vahidi - manatla</w:t>
      </w:r>
      <w:r>
        <w:rPr>
          <w:spacing w:val="-4"/>
          <w:sz w:val="22"/>
        </w:rPr>
        <w:t> </w:t>
      </w:r>
      <w:r>
        <w:rPr>
          <w:sz w:val="22"/>
        </w:rPr>
        <w:t>göstərilir.</w:t>
      </w:r>
    </w:p>
    <w:p>
      <w:pPr>
        <w:spacing w:after="0" w:line="240" w:lineRule="auto"/>
        <w:jc w:val="left"/>
        <w:rPr>
          <w:sz w:val="22"/>
        </w:rPr>
        <w:sectPr>
          <w:pgSz w:w="8420" w:h="11910"/>
          <w:pgMar w:header="569" w:footer="0" w:top="780" w:bottom="280" w:left="700" w:right="680"/>
        </w:sectPr>
      </w:pPr>
    </w:p>
    <w:p>
      <w:pPr>
        <w:pStyle w:val="ListParagraph"/>
        <w:numPr>
          <w:ilvl w:val="1"/>
          <w:numId w:val="3"/>
        </w:numPr>
        <w:tabs>
          <w:tab w:pos="1232" w:val="left" w:leader="none"/>
        </w:tabs>
        <w:spacing w:line="240" w:lineRule="auto" w:before="60" w:after="0"/>
        <w:ind w:left="152" w:right="171" w:firstLine="566"/>
        <w:jc w:val="both"/>
        <w:rPr>
          <w:sz w:val="22"/>
        </w:rPr>
      </w:pPr>
      <w:r>
        <w:rPr>
          <w:sz w:val="22"/>
        </w:rPr>
        <w:t>Elektron alış aktının hazırlanaraq qeydə alındığı tarix həmin elektron alış aktının verilməsi tarixi</w:t>
      </w:r>
      <w:r>
        <w:rPr>
          <w:spacing w:val="-5"/>
          <w:sz w:val="22"/>
        </w:rPr>
        <w:t> </w:t>
      </w:r>
      <w:r>
        <w:rPr>
          <w:sz w:val="22"/>
        </w:rPr>
        <w:t>sayılır.</w:t>
      </w:r>
    </w:p>
    <w:p>
      <w:pPr>
        <w:pStyle w:val="ListParagraph"/>
        <w:numPr>
          <w:ilvl w:val="1"/>
          <w:numId w:val="3"/>
        </w:numPr>
        <w:tabs>
          <w:tab w:pos="1268" w:val="left" w:leader="none"/>
        </w:tabs>
        <w:spacing w:line="240" w:lineRule="auto" w:before="0" w:after="0"/>
        <w:ind w:left="152" w:right="163" w:firstLine="566"/>
        <w:jc w:val="both"/>
        <w:rPr>
          <w:sz w:val="22"/>
        </w:rPr>
      </w:pPr>
      <w:r>
        <w:rPr>
          <w:sz w:val="22"/>
        </w:rPr>
        <w:t>Elektron alış aktının bütün xanalarının doldurulması zəruridir, onun boş qalmış sətirləri olarsa, bunlar proqram təminatı tərəfindən “0” (sıfır) kimi qəbul</w:t>
      </w:r>
      <w:r>
        <w:rPr>
          <w:spacing w:val="-12"/>
          <w:sz w:val="22"/>
        </w:rPr>
        <w:t> </w:t>
      </w:r>
      <w:r>
        <w:rPr>
          <w:sz w:val="22"/>
        </w:rPr>
        <w:t>edilir.</w:t>
      </w:r>
    </w:p>
    <w:p>
      <w:pPr>
        <w:pStyle w:val="ListParagraph"/>
        <w:numPr>
          <w:ilvl w:val="1"/>
          <w:numId w:val="3"/>
        </w:numPr>
        <w:tabs>
          <w:tab w:pos="1165" w:val="left" w:leader="none"/>
        </w:tabs>
        <w:spacing w:line="240" w:lineRule="auto" w:before="0" w:after="0"/>
        <w:ind w:left="152" w:right="169" w:firstLine="566"/>
        <w:jc w:val="both"/>
        <w:rPr>
          <w:sz w:val="22"/>
        </w:rPr>
      </w:pPr>
      <w:r>
        <w:rPr>
          <w:sz w:val="22"/>
        </w:rPr>
        <w:t>Düzəliş elektron alış aktı tərtib edildiyi halda, elektron alış aktının “Növü” rekvizitində “Düzəliş” qeydi seçilməklə, düzəliş edilən elektron alış aktının seriyası, nömrəsi və düzəlişin səbəbi “Sair qeydlər” rekvizitində</w:t>
      </w:r>
      <w:r>
        <w:rPr>
          <w:spacing w:val="-1"/>
          <w:sz w:val="22"/>
        </w:rPr>
        <w:t> </w:t>
      </w:r>
      <w:r>
        <w:rPr>
          <w:sz w:val="22"/>
        </w:rPr>
        <w:t>göstərilir.</w:t>
      </w:r>
    </w:p>
    <w:p>
      <w:pPr>
        <w:pStyle w:val="ListParagraph"/>
        <w:numPr>
          <w:ilvl w:val="1"/>
          <w:numId w:val="3"/>
        </w:numPr>
        <w:tabs>
          <w:tab w:pos="1220" w:val="left" w:leader="none"/>
        </w:tabs>
        <w:spacing w:line="240" w:lineRule="auto" w:before="0" w:after="0"/>
        <w:ind w:left="152" w:right="167" w:firstLine="566"/>
        <w:jc w:val="both"/>
        <w:rPr>
          <w:sz w:val="22"/>
        </w:rPr>
      </w:pPr>
      <w:r>
        <w:rPr>
          <w:sz w:val="22"/>
        </w:rPr>
        <w:t>Elektron alış aktı tərtib edilən zaman alınmış malların dəqiq adı qeyd edilmədən ümumiləşdirilmiş adlardan istifadə edilməsinə (məsələn, “mallar”, “tikinti materialları” və digər bu kimi adlar) yol verilmir.</w:t>
      </w:r>
    </w:p>
    <w:p>
      <w:pPr>
        <w:pStyle w:val="BodyText"/>
        <w:spacing w:before="8"/>
        <w:rPr>
          <w:sz w:val="21"/>
        </w:rPr>
      </w:pPr>
    </w:p>
    <w:p>
      <w:pPr>
        <w:pStyle w:val="Heading2"/>
        <w:numPr>
          <w:ilvl w:val="2"/>
          <w:numId w:val="1"/>
        </w:numPr>
        <w:tabs>
          <w:tab w:pos="1576" w:val="left" w:leader="none"/>
        </w:tabs>
        <w:spacing w:line="240" w:lineRule="auto" w:before="0" w:after="0"/>
        <w:ind w:left="1575" w:right="0" w:hanging="248"/>
        <w:jc w:val="left"/>
      </w:pPr>
      <w:r>
        <w:rPr/>
        <w:t>Elektron alış aktının tətbiqi və</w:t>
      </w:r>
      <w:r>
        <w:rPr>
          <w:spacing w:val="-12"/>
        </w:rPr>
        <w:t> </w:t>
      </w:r>
      <w:r>
        <w:rPr/>
        <w:t>istifadəsi</w:t>
      </w:r>
    </w:p>
    <w:p>
      <w:pPr>
        <w:pStyle w:val="BodyText"/>
        <w:spacing w:before="3"/>
        <w:rPr>
          <w:b/>
        </w:rPr>
      </w:pPr>
    </w:p>
    <w:p>
      <w:pPr>
        <w:pStyle w:val="ListParagraph"/>
        <w:numPr>
          <w:ilvl w:val="1"/>
          <w:numId w:val="4"/>
        </w:numPr>
        <w:tabs>
          <w:tab w:pos="1237" w:val="left" w:leader="none"/>
        </w:tabs>
        <w:spacing w:line="240" w:lineRule="auto" w:before="0" w:after="0"/>
        <w:ind w:left="152" w:right="167" w:firstLine="566"/>
        <w:jc w:val="both"/>
        <w:rPr>
          <w:sz w:val="22"/>
        </w:rPr>
      </w:pPr>
      <w:r>
        <w:rPr>
          <w:sz w:val="22"/>
        </w:rPr>
        <w:t>Vergi ödəyicisi vergi orqanında uçotda olmayan fiziki şəxslərdən alınmış mallara görə alış aktlarını və malların alışı tarixindən 5 (beş) gün müddətində elektron alış aktını tərtib</w:t>
      </w:r>
      <w:r>
        <w:rPr>
          <w:spacing w:val="-20"/>
          <w:sz w:val="22"/>
        </w:rPr>
        <w:t> </w:t>
      </w:r>
      <w:r>
        <w:rPr>
          <w:sz w:val="22"/>
        </w:rPr>
        <w:t>edir.</w:t>
      </w:r>
    </w:p>
    <w:p>
      <w:pPr>
        <w:pStyle w:val="ListParagraph"/>
        <w:numPr>
          <w:ilvl w:val="1"/>
          <w:numId w:val="4"/>
        </w:numPr>
        <w:tabs>
          <w:tab w:pos="1187" w:val="left" w:leader="none"/>
        </w:tabs>
        <w:spacing w:line="240" w:lineRule="auto" w:before="0" w:after="0"/>
        <w:ind w:left="152" w:right="162" w:firstLine="566"/>
        <w:jc w:val="both"/>
        <w:rPr>
          <w:sz w:val="22"/>
        </w:rPr>
      </w:pPr>
      <w:r>
        <w:rPr>
          <w:sz w:val="22"/>
        </w:rPr>
        <w:t>Vergi ödəyicisi tərəfindən tərtib edilmiş elektron alış aktı çap edilərək vergi orqanında uçotda olmayan fiziki şəxs tərəfindən imzalandığı halda həmin sənəd malların alışını təsdiq edən sənəd hesab edilir və kağız daşıyıcıda alış aktı tərtib</w:t>
      </w:r>
      <w:r>
        <w:rPr>
          <w:spacing w:val="-12"/>
          <w:sz w:val="22"/>
        </w:rPr>
        <w:t> </w:t>
      </w:r>
      <w:r>
        <w:rPr>
          <w:sz w:val="22"/>
        </w:rPr>
        <w:t>edilmir.</w:t>
      </w:r>
    </w:p>
    <w:p>
      <w:pPr>
        <w:pStyle w:val="ListParagraph"/>
        <w:numPr>
          <w:ilvl w:val="1"/>
          <w:numId w:val="4"/>
        </w:numPr>
        <w:tabs>
          <w:tab w:pos="1225" w:val="left" w:leader="none"/>
        </w:tabs>
        <w:spacing w:line="240" w:lineRule="auto" w:before="1" w:after="0"/>
        <w:ind w:left="152" w:right="170" w:firstLine="566"/>
        <w:jc w:val="both"/>
        <w:rPr>
          <w:sz w:val="22"/>
        </w:rPr>
      </w:pPr>
      <w:r>
        <w:rPr>
          <w:sz w:val="22"/>
        </w:rPr>
        <w:t>Çap edilmiş elektron alış aktı vergi orqanında uçotda olmayan fiziki şəxs tərəfindən imzalandıqdan sonra vergi ödəyicisində</w:t>
      </w:r>
      <w:r>
        <w:rPr>
          <w:spacing w:val="-1"/>
          <w:sz w:val="22"/>
        </w:rPr>
        <w:t> </w:t>
      </w:r>
      <w:r>
        <w:rPr>
          <w:sz w:val="22"/>
        </w:rPr>
        <w:t>saxlanılır.</w:t>
      </w:r>
    </w:p>
    <w:p>
      <w:pPr>
        <w:pStyle w:val="ListParagraph"/>
        <w:numPr>
          <w:ilvl w:val="1"/>
          <w:numId w:val="4"/>
        </w:numPr>
        <w:tabs>
          <w:tab w:pos="1252" w:val="left" w:leader="none"/>
        </w:tabs>
        <w:spacing w:line="240" w:lineRule="auto" w:before="0" w:after="0"/>
        <w:ind w:left="152" w:right="167" w:firstLine="566"/>
        <w:jc w:val="both"/>
        <w:rPr>
          <w:sz w:val="22"/>
        </w:rPr>
      </w:pPr>
      <w:r>
        <w:rPr>
          <w:sz w:val="22"/>
        </w:rPr>
        <w:t>Vergi ödəyicisi tərəfindən tərtib edilmiş elektron alış aktında göstərilən məlumatlar ilkin uçot sənədləri (kağız daşıyıcıda olan malların alış aktı, malların təhvil-qəbul aktı və digər ödəniş sənədləri) üzrə məlumatlarla uyğun olmadıqda və ya əməliyyat qismən ləğv edildikdə, o cümlədən mallar qismən geri qaytarıldıqda, vergi ödəyicisi gücləndirilmiş elektron imza vasitəsilə İnternet Vergi İdarəsindən müvafiq düzəlişi etməklə elektron alış aktında düzəliş aparır.</w:t>
      </w:r>
    </w:p>
    <w:p>
      <w:pPr>
        <w:pStyle w:val="ListParagraph"/>
        <w:numPr>
          <w:ilvl w:val="1"/>
          <w:numId w:val="4"/>
        </w:numPr>
        <w:tabs>
          <w:tab w:pos="1220" w:val="left" w:leader="none"/>
        </w:tabs>
        <w:spacing w:line="240" w:lineRule="auto" w:before="0" w:after="0"/>
        <w:ind w:left="152" w:right="168" w:firstLine="566"/>
        <w:jc w:val="both"/>
        <w:rPr>
          <w:sz w:val="22"/>
        </w:rPr>
      </w:pPr>
      <w:r>
        <w:rPr>
          <w:sz w:val="22"/>
        </w:rPr>
        <w:t>Əməliyyatın tam ləğv edilməsi və eyni əməliyyat üzrə elektron alış aktının təkrar tərtib edilməsi hallarında vergi ödəyicisi gücləndirilmiş elektron imza vasitəsilə İnternet Vergi İdarəsində müvafiq elektron alış aktını ləğv</w:t>
      </w:r>
      <w:r>
        <w:rPr>
          <w:spacing w:val="-9"/>
          <w:sz w:val="22"/>
        </w:rPr>
        <w:t> </w:t>
      </w:r>
      <w:r>
        <w:rPr>
          <w:sz w:val="22"/>
        </w:rPr>
        <w:t>edir.</w:t>
      </w:r>
    </w:p>
    <w:p>
      <w:pPr>
        <w:pStyle w:val="ListParagraph"/>
        <w:numPr>
          <w:ilvl w:val="1"/>
          <w:numId w:val="4"/>
        </w:numPr>
        <w:tabs>
          <w:tab w:pos="1201" w:val="left" w:leader="none"/>
        </w:tabs>
        <w:spacing w:line="240" w:lineRule="auto" w:before="1" w:after="0"/>
        <w:ind w:left="152" w:right="166" w:firstLine="566"/>
        <w:jc w:val="both"/>
        <w:rPr>
          <w:sz w:val="22"/>
        </w:rPr>
      </w:pPr>
      <w:r>
        <w:rPr>
          <w:sz w:val="22"/>
        </w:rPr>
        <w:t>Əməliyyatın qismən ləğv edilməsi, o cümlədən malların qismən geri qaytarılması halında elektron alış aktının</w:t>
      </w:r>
      <w:r>
        <w:rPr>
          <w:spacing w:val="20"/>
          <w:sz w:val="22"/>
        </w:rPr>
        <w:t> </w:t>
      </w:r>
      <w:r>
        <w:rPr>
          <w:sz w:val="22"/>
        </w:rPr>
        <w:t>“Xarakteri”</w:t>
      </w:r>
    </w:p>
    <w:p>
      <w:pPr>
        <w:spacing w:after="0" w:line="240" w:lineRule="auto"/>
        <w:jc w:val="both"/>
        <w:rPr>
          <w:sz w:val="22"/>
        </w:rPr>
        <w:sectPr>
          <w:headerReference w:type="even" r:id="rId8"/>
          <w:headerReference w:type="default" r:id="rId9"/>
          <w:pgSz w:w="8420" w:h="11910"/>
          <w:pgMar w:header="569" w:footer="0" w:top="780" w:bottom="280" w:left="700" w:right="680"/>
        </w:sectPr>
      </w:pPr>
    </w:p>
    <w:p>
      <w:pPr>
        <w:pStyle w:val="BodyText"/>
        <w:spacing w:before="60"/>
        <w:ind w:left="152" w:right="169"/>
        <w:jc w:val="both"/>
      </w:pPr>
      <w:r>
        <w:rPr/>
        <w:t>rekvizitində “əməliyyatın qismən ləğvi” bölməsi seçilməklə tərtib edilən düzəliş elektron alış aktına proqram təminatı tərəfindən yeni seriya və nömrə verilir. Vergi ödəyicisi tərəfindən tərtib edilmiş elektron alış aktında göstərilən məlumatlar ilkin uçot sənədləri üzrə məlumatlara (kağız daşıyıcıda tərtib edilmiş və vergi orqanında uçotda olmayan fiziki şəxs tərəfindən imzalanmış alış aktına) uyğun olmadığı halda elektron alış aktının “Xarakteri” rekvizitində “ilkin uçot sənədləri üzrə səhv” bölməsi seçilməklə tərtib edilən düzəliş elektron alış aktına proqram təminatı tərəfindən yeni seriya və nömrə verilmir.</w:t>
      </w:r>
    </w:p>
    <w:p>
      <w:pPr>
        <w:pStyle w:val="ListParagraph"/>
        <w:numPr>
          <w:ilvl w:val="1"/>
          <w:numId w:val="4"/>
        </w:numPr>
        <w:tabs>
          <w:tab w:pos="1184" w:val="left" w:leader="none"/>
        </w:tabs>
        <w:spacing w:line="240" w:lineRule="auto" w:before="0" w:after="0"/>
        <w:ind w:left="152" w:right="162" w:firstLine="566"/>
        <w:jc w:val="both"/>
        <w:rPr>
          <w:sz w:val="22"/>
        </w:rPr>
      </w:pPr>
      <w:r>
        <w:rPr>
          <w:sz w:val="22"/>
        </w:rPr>
        <w:t>Ləğv edilmiş və ya düzəliş edilmiş elektron alış aktı çap edilərək,  vergi  orqanında  uçotda  olmayan  fiziki  şəxs  tərəfindən  5 (beş) gün müddətində imzalanır və vergi ödəyicisində</w:t>
      </w:r>
      <w:r>
        <w:rPr>
          <w:spacing w:val="-22"/>
          <w:sz w:val="22"/>
        </w:rPr>
        <w:t> </w:t>
      </w:r>
      <w:r>
        <w:rPr>
          <w:sz w:val="22"/>
        </w:rPr>
        <w:t>saxlanılır.</w:t>
      </w:r>
    </w:p>
    <w:p>
      <w:pPr>
        <w:pStyle w:val="BodyText"/>
        <w:spacing w:before="9"/>
        <w:rPr>
          <w:sz w:val="21"/>
        </w:rPr>
      </w:pPr>
    </w:p>
    <w:p>
      <w:pPr>
        <w:pStyle w:val="Heading2"/>
        <w:numPr>
          <w:ilvl w:val="2"/>
          <w:numId w:val="1"/>
        </w:numPr>
        <w:tabs>
          <w:tab w:pos="1490" w:val="left" w:leader="none"/>
        </w:tabs>
        <w:spacing w:line="240" w:lineRule="auto" w:before="0" w:after="0"/>
        <w:ind w:left="1489" w:right="0" w:hanging="248"/>
        <w:jc w:val="left"/>
      </w:pPr>
      <w:r>
        <w:rPr/>
        <w:t>Elektron alış aktının uçotunun</w:t>
      </w:r>
      <w:r>
        <w:rPr>
          <w:spacing w:val="-9"/>
        </w:rPr>
        <w:t> </w:t>
      </w:r>
      <w:r>
        <w:rPr/>
        <w:t>aparılması</w:t>
      </w:r>
    </w:p>
    <w:p>
      <w:pPr>
        <w:pStyle w:val="BodyText"/>
        <w:spacing w:before="3"/>
        <w:rPr>
          <w:b/>
        </w:rPr>
      </w:pPr>
    </w:p>
    <w:p>
      <w:pPr>
        <w:pStyle w:val="ListParagraph"/>
        <w:numPr>
          <w:ilvl w:val="1"/>
          <w:numId w:val="5"/>
        </w:numPr>
        <w:tabs>
          <w:tab w:pos="1213" w:val="left" w:leader="none"/>
        </w:tabs>
        <w:spacing w:line="240" w:lineRule="auto" w:before="0" w:after="0"/>
        <w:ind w:left="152" w:right="164" w:firstLine="566"/>
        <w:jc w:val="both"/>
        <w:rPr>
          <w:sz w:val="22"/>
        </w:rPr>
      </w:pPr>
      <w:r>
        <w:rPr>
          <w:sz w:val="22"/>
        </w:rPr>
        <w:t>Elektron alış aktının uçotu hər bir vergi ödəyicisi üzrə Azərbaycan Respublikasının İqtisadiyyat Nazirliyi yanında Dövlət Vergi Xidmətinin Avtomatlaşdırılmış Vergi İnformasiya Sistemi - AVİS vasitəsilə həyata</w:t>
      </w:r>
      <w:r>
        <w:rPr>
          <w:spacing w:val="-2"/>
          <w:sz w:val="22"/>
        </w:rPr>
        <w:t> </w:t>
      </w:r>
      <w:r>
        <w:rPr>
          <w:sz w:val="22"/>
        </w:rPr>
        <w:t>keçirilir.</w:t>
      </w:r>
    </w:p>
    <w:p>
      <w:pPr>
        <w:pStyle w:val="ListParagraph"/>
        <w:numPr>
          <w:ilvl w:val="1"/>
          <w:numId w:val="5"/>
        </w:numPr>
        <w:tabs>
          <w:tab w:pos="1187" w:val="left" w:leader="none"/>
        </w:tabs>
        <w:spacing w:line="240" w:lineRule="auto" w:before="0" w:after="0"/>
        <w:ind w:left="152" w:right="172" w:firstLine="566"/>
        <w:jc w:val="both"/>
        <w:rPr>
          <w:sz w:val="22"/>
        </w:rPr>
      </w:pPr>
      <w:r>
        <w:rPr>
          <w:sz w:val="22"/>
        </w:rPr>
        <w:t>Elektron alış aktının seriyası və nömrəsi AVİS vasitəsilə verilir. Elektron alış aktının eyni seriyada və eyni nömrədə təkrarlanmasına yol</w:t>
      </w:r>
      <w:r>
        <w:rPr>
          <w:spacing w:val="-2"/>
          <w:sz w:val="22"/>
        </w:rPr>
        <w:t> </w:t>
      </w:r>
      <w:r>
        <w:rPr>
          <w:sz w:val="22"/>
        </w:rPr>
        <w:t>verilmir.</w:t>
      </w:r>
    </w:p>
    <w:p>
      <w:pPr>
        <w:pStyle w:val="BodyText"/>
        <w:rPr>
          <w:sz w:val="20"/>
        </w:rPr>
      </w:pPr>
    </w:p>
    <w:p>
      <w:pPr>
        <w:pStyle w:val="BodyText"/>
        <w:rPr>
          <w:sz w:val="20"/>
        </w:rPr>
      </w:pPr>
    </w:p>
    <w:p>
      <w:pPr>
        <w:pStyle w:val="BodyText"/>
        <w:spacing w:before="2"/>
        <w:rPr>
          <w:sz w:val="23"/>
        </w:rPr>
      </w:pPr>
      <w:r>
        <w:rPr/>
        <w:pict>
          <v:shape style="position:absolute;margin-left:156.529999pt;margin-top:15.528109pt;width:108pt;height:.1pt;mso-position-horizontal-relative:page;mso-position-vertical-relative:paragraph;z-index:-15728128;mso-wrap-distance-left:0;mso-wrap-distance-right:0" coordorigin="3131,311" coordsize="2160,0" path="m3131,311l5291,311e" filled="false" stroked="true" strokeweight=".48pt" strokecolor="#000000">
            <v:path arrowok="t"/>
            <v:stroke dashstyle="solid"/>
            <w10:wrap type="topAndBottom"/>
          </v:shape>
        </w:pict>
      </w:r>
    </w:p>
    <w:sectPr>
      <w:pgSz w:w="8420" w:h="11910"/>
      <w:pgMar w:header="569" w:footer="0" w:top="780" w:bottom="280" w:left="70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70.540009pt;margin-top:27.444519pt;width:11pt;height:13.05pt;mso-position-horizontal-relative:page;mso-position-vertical-relative:page;z-index:-15987712" type="#_x0000_t202" filled="false" stroked="false">
          <v:textbox inset="0,0,0,0">
            <w:txbxContent>
              <w:p>
                <w:pPr>
                  <w:spacing w:before="10"/>
                  <w:ind w:left="60" w:right="0" w:firstLine="0"/>
                  <w:jc w:val="left"/>
                  <w:rPr>
                    <w:rFonts w:ascii="Times New Roman"/>
                    <w:sz w:val="20"/>
                  </w:rPr>
                </w:pPr>
                <w:r>
                  <w:rPr/>
                  <w:fldChar w:fldCharType="begin"/>
                </w:r>
                <w:r>
                  <w:rPr>
                    <w:rFonts w:ascii="Times New Roman"/>
                    <w:w w:val="99"/>
                    <w:sz w:val="20"/>
                  </w:rPr>
                  <w:instrText> PAGE </w:instrText>
                </w:r>
                <w:r>
                  <w:rPr/>
                  <w:fldChar w:fldCharType="separate"/>
                </w:r>
                <w:r>
                  <w:rPr/>
                  <w:t>1</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599998pt;margin-top:27.444519pt;width:11pt;height:13.05pt;mso-position-horizontal-relative:page;mso-position-vertical-relative:page;z-index:-15987200" type="#_x0000_t202" filled="false" stroked="false">
          <v:textbox inset="0,0,0,0">
            <w:txbxContent>
              <w:p>
                <w:pPr>
                  <w:spacing w:before="10"/>
                  <w:ind w:left="60" w:right="0" w:firstLine="0"/>
                  <w:jc w:val="left"/>
                  <w:rPr>
                    <w:rFonts w:ascii="Times New Roman"/>
                    <w:sz w:val="20"/>
                  </w:rPr>
                </w:pPr>
                <w:r>
                  <w:rPr/>
                  <w:fldChar w:fldCharType="begin"/>
                </w:r>
                <w:r>
                  <w:rPr>
                    <w:rFonts w:ascii="Times New Roman"/>
                    <w:w w:val="99"/>
                    <w:sz w:val="20"/>
                  </w:rPr>
                  <w:instrText> PAGE </w:instrText>
                </w:r>
                <w:r>
                  <w:rPr/>
                  <w:fldChar w:fldCharType="separate"/>
                </w:r>
                <w:r>
                  <w:rPr/>
                  <w:t>2</w:t>
                </w:r>
                <w:r>
                  <w:rPr/>
                  <w:fldChar w:fldCharType="end"/>
                </w:r>
              </w:p>
            </w:txbxContent>
          </v:textbox>
          <w10:wrap type="none"/>
        </v:shape>
      </w:pict>
    </w:r>
    <w:r>
      <w:rPr/>
      <w:pict>
        <v:shape style="position:absolute;margin-left:234.270004pt;margin-top:41.852547pt;width:137pt;height:42.8pt;mso-position-horizontal-relative:page;mso-position-vertical-relative:page;z-index:-15986688" type="#_x0000_t202" filled="false" stroked="false">
          <v:textbox inset="0,0,0,0">
            <w:txbxContent>
              <w:p>
                <w:pPr>
                  <w:spacing w:before="14"/>
                  <w:ind w:left="19" w:right="18" w:firstLine="0"/>
                  <w:jc w:val="center"/>
                  <w:rPr>
                    <w:sz w:val="18"/>
                  </w:rPr>
                </w:pPr>
                <w:r>
                  <w:rPr>
                    <w:sz w:val="18"/>
                  </w:rPr>
                  <w:t>Azərbaycan Respublikası</w:t>
                </w:r>
                <w:r>
                  <w:rPr>
                    <w:spacing w:val="-14"/>
                    <w:sz w:val="18"/>
                  </w:rPr>
                  <w:t> </w:t>
                </w:r>
                <w:r>
                  <w:rPr>
                    <w:sz w:val="18"/>
                  </w:rPr>
                  <w:t>Nazirlər Kabinetinin 2020-ci  il  7  iyul tarixli 243 nömrəli Qərarı</w:t>
                </w:r>
                <w:r>
                  <w:rPr>
                    <w:spacing w:val="-4"/>
                    <w:sz w:val="18"/>
                  </w:rPr>
                  <w:t> </w:t>
                </w:r>
                <w:r>
                  <w:rPr>
                    <w:sz w:val="18"/>
                  </w:rPr>
                  <w:t>ilə</w:t>
                </w:r>
              </w:p>
              <w:p>
                <w:pPr>
                  <w:spacing w:line="201" w:lineRule="exact" w:before="0"/>
                  <w:ind w:left="610" w:right="609" w:firstLine="0"/>
                  <w:jc w:val="center"/>
                  <w:rPr>
                    <w:b/>
                    <w:sz w:val="18"/>
                  </w:rPr>
                </w:pPr>
                <w:r>
                  <w:rPr>
                    <w:b/>
                    <w:sz w:val="18"/>
                  </w:rPr>
                  <w:t>təsdiq edilmişdir.</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599998pt;margin-top:27.444519pt;width:7pt;height:13.05pt;mso-position-horizontal-relative:page;mso-position-vertical-relative:page;z-index:-15986176" type="#_x0000_t202" filled="false" stroked="false">
          <v:textbox inset="0,0,0,0">
            <w:txbxContent>
              <w:p>
                <w:pPr>
                  <w:spacing w:before="10"/>
                  <w:ind w:left="20" w:right="0" w:firstLine="0"/>
                  <w:jc w:val="left"/>
                  <w:rPr>
                    <w:rFonts w:ascii="Times New Roman"/>
                    <w:sz w:val="20"/>
                  </w:rPr>
                </w:pPr>
                <w:r>
                  <w:rPr>
                    <w:rFonts w:ascii="Times New Roman"/>
                    <w:w w:val="99"/>
                    <w:sz w:val="20"/>
                  </w:rPr>
                  <w:t>6</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70.540009pt;margin-top:27.444519pt;width:11pt;height:13.05pt;mso-position-horizontal-relative:page;mso-position-vertical-relative:page;z-index:-15985664" type="#_x0000_t202" filled="false" stroked="false">
          <v:textbox inset="0,0,0,0">
            <w:txbxContent>
              <w:p>
                <w:pPr>
                  <w:spacing w:before="10"/>
                  <w:ind w:left="60" w:right="0" w:firstLine="0"/>
                  <w:jc w:val="left"/>
                  <w:rPr>
                    <w:rFonts w:ascii="Times New Roman"/>
                    <w:sz w:val="20"/>
                  </w:rPr>
                </w:pPr>
                <w:r>
                  <w:rPr>
                    <w:rFonts w:ascii="Times New Roman"/>
                    <w:w w:val="99"/>
                    <w:sz w:val="20"/>
                  </w:rPr>
                  <w:t>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4"/>
      <w:numFmt w:val="decimal"/>
      <w:lvlText w:val="%1"/>
      <w:lvlJc w:val="left"/>
      <w:pPr>
        <w:ind w:left="152" w:hanging="494"/>
        <w:jc w:val="left"/>
      </w:pPr>
      <w:rPr>
        <w:rFonts w:hint="default"/>
        <w:lang w:val="az" w:eastAsia="en-US" w:bidi="ar-SA"/>
      </w:rPr>
    </w:lvl>
    <w:lvl w:ilvl="1">
      <w:start w:val="1"/>
      <w:numFmt w:val="decimal"/>
      <w:lvlText w:val="%1.%2."/>
      <w:lvlJc w:val="left"/>
      <w:pPr>
        <w:ind w:left="152" w:hanging="494"/>
        <w:jc w:val="left"/>
      </w:pPr>
      <w:rPr>
        <w:rFonts w:hint="default" w:ascii="Arial" w:hAnsi="Arial" w:eastAsia="Arial" w:cs="Arial"/>
        <w:spacing w:val="-1"/>
        <w:w w:val="100"/>
        <w:sz w:val="22"/>
        <w:szCs w:val="22"/>
        <w:lang w:val="az" w:eastAsia="en-US" w:bidi="ar-SA"/>
      </w:rPr>
    </w:lvl>
    <w:lvl w:ilvl="2">
      <w:start w:val="0"/>
      <w:numFmt w:val="bullet"/>
      <w:lvlText w:val="•"/>
      <w:lvlJc w:val="left"/>
      <w:pPr>
        <w:ind w:left="1535" w:hanging="494"/>
      </w:pPr>
      <w:rPr>
        <w:rFonts w:hint="default"/>
        <w:lang w:val="az" w:eastAsia="en-US" w:bidi="ar-SA"/>
      </w:rPr>
    </w:lvl>
    <w:lvl w:ilvl="3">
      <w:start w:val="0"/>
      <w:numFmt w:val="bullet"/>
      <w:lvlText w:val="•"/>
      <w:lvlJc w:val="left"/>
      <w:pPr>
        <w:ind w:left="2223" w:hanging="494"/>
      </w:pPr>
      <w:rPr>
        <w:rFonts w:hint="default"/>
        <w:lang w:val="az" w:eastAsia="en-US" w:bidi="ar-SA"/>
      </w:rPr>
    </w:lvl>
    <w:lvl w:ilvl="4">
      <w:start w:val="0"/>
      <w:numFmt w:val="bullet"/>
      <w:lvlText w:val="•"/>
      <w:lvlJc w:val="left"/>
      <w:pPr>
        <w:ind w:left="2911" w:hanging="494"/>
      </w:pPr>
      <w:rPr>
        <w:rFonts w:hint="default"/>
        <w:lang w:val="az" w:eastAsia="en-US" w:bidi="ar-SA"/>
      </w:rPr>
    </w:lvl>
    <w:lvl w:ilvl="5">
      <w:start w:val="0"/>
      <w:numFmt w:val="bullet"/>
      <w:lvlText w:val="•"/>
      <w:lvlJc w:val="left"/>
      <w:pPr>
        <w:ind w:left="3599" w:hanging="494"/>
      </w:pPr>
      <w:rPr>
        <w:rFonts w:hint="default"/>
        <w:lang w:val="az" w:eastAsia="en-US" w:bidi="ar-SA"/>
      </w:rPr>
    </w:lvl>
    <w:lvl w:ilvl="6">
      <w:start w:val="0"/>
      <w:numFmt w:val="bullet"/>
      <w:lvlText w:val="•"/>
      <w:lvlJc w:val="left"/>
      <w:pPr>
        <w:ind w:left="4287" w:hanging="494"/>
      </w:pPr>
      <w:rPr>
        <w:rFonts w:hint="default"/>
        <w:lang w:val="az" w:eastAsia="en-US" w:bidi="ar-SA"/>
      </w:rPr>
    </w:lvl>
    <w:lvl w:ilvl="7">
      <w:start w:val="0"/>
      <w:numFmt w:val="bullet"/>
      <w:lvlText w:val="•"/>
      <w:lvlJc w:val="left"/>
      <w:pPr>
        <w:ind w:left="4975" w:hanging="494"/>
      </w:pPr>
      <w:rPr>
        <w:rFonts w:hint="default"/>
        <w:lang w:val="az" w:eastAsia="en-US" w:bidi="ar-SA"/>
      </w:rPr>
    </w:lvl>
    <w:lvl w:ilvl="8">
      <w:start w:val="0"/>
      <w:numFmt w:val="bullet"/>
      <w:lvlText w:val="•"/>
      <w:lvlJc w:val="left"/>
      <w:pPr>
        <w:ind w:left="5663" w:hanging="494"/>
      </w:pPr>
      <w:rPr>
        <w:rFonts w:hint="default"/>
        <w:lang w:val="az" w:eastAsia="en-US" w:bidi="ar-SA"/>
      </w:rPr>
    </w:lvl>
  </w:abstractNum>
  <w:abstractNum w:abstractNumId="3">
    <w:multiLevelType w:val="hybridMultilevel"/>
    <w:lvl w:ilvl="0">
      <w:start w:val="3"/>
      <w:numFmt w:val="decimal"/>
      <w:lvlText w:val="%1"/>
      <w:lvlJc w:val="left"/>
      <w:pPr>
        <w:ind w:left="152" w:hanging="518"/>
        <w:jc w:val="left"/>
      </w:pPr>
      <w:rPr>
        <w:rFonts w:hint="default"/>
        <w:lang w:val="az" w:eastAsia="en-US" w:bidi="ar-SA"/>
      </w:rPr>
    </w:lvl>
    <w:lvl w:ilvl="1">
      <w:start w:val="1"/>
      <w:numFmt w:val="decimal"/>
      <w:lvlText w:val="%1.%2."/>
      <w:lvlJc w:val="left"/>
      <w:pPr>
        <w:ind w:left="152" w:hanging="518"/>
        <w:jc w:val="left"/>
      </w:pPr>
      <w:rPr>
        <w:rFonts w:hint="default" w:ascii="Arial" w:hAnsi="Arial" w:eastAsia="Arial" w:cs="Arial"/>
        <w:spacing w:val="-1"/>
        <w:w w:val="100"/>
        <w:sz w:val="22"/>
        <w:szCs w:val="22"/>
        <w:lang w:val="az" w:eastAsia="en-US" w:bidi="ar-SA"/>
      </w:rPr>
    </w:lvl>
    <w:lvl w:ilvl="2">
      <w:start w:val="0"/>
      <w:numFmt w:val="bullet"/>
      <w:lvlText w:val="•"/>
      <w:lvlJc w:val="left"/>
      <w:pPr>
        <w:ind w:left="1535" w:hanging="518"/>
      </w:pPr>
      <w:rPr>
        <w:rFonts w:hint="default"/>
        <w:lang w:val="az" w:eastAsia="en-US" w:bidi="ar-SA"/>
      </w:rPr>
    </w:lvl>
    <w:lvl w:ilvl="3">
      <w:start w:val="0"/>
      <w:numFmt w:val="bullet"/>
      <w:lvlText w:val="•"/>
      <w:lvlJc w:val="left"/>
      <w:pPr>
        <w:ind w:left="2223" w:hanging="518"/>
      </w:pPr>
      <w:rPr>
        <w:rFonts w:hint="default"/>
        <w:lang w:val="az" w:eastAsia="en-US" w:bidi="ar-SA"/>
      </w:rPr>
    </w:lvl>
    <w:lvl w:ilvl="4">
      <w:start w:val="0"/>
      <w:numFmt w:val="bullet"/>
      <w:lvlText w:val="•"/>
      <w:lvlJc w:val="left"/>
      <w:pPr>
        <w:ind w:left="2911" w:hanging="518"/>
      </w:pPr>
      <w:rPr>
        <w:rFonts w:hint="default"/>
        <w:lang w:val="az" w:eastAsia="en-US" w:bidi="ar-SA"/>
      </w:rPr>
    </w:lvl>
    <w:lvl w:ilvl="5">
      <w:start w:val="0"/>
      <w:numFmt w:val="bullet"/>
      <w:lvlText w:val="•"/>
      <w:lvlJc w:val="left"/>
      <w:pPr>
        <w:ind w:left="3599" w:hanging="518"/>
      </w:pPr>
      <w:rPr>
        <w:rFonts w:hint="default"/>
        <w:lang w:val="az" w:eastAsia="en-US" w:bidi="ar-SA"/>
      </w:rPr>
    </w:lvl>
    <w:lvl w:ilvl="6">
      <w:start w:val="0"/>
      <w:numFmt w:val="bullet"/>
      <w:lvlText w:val="•"/>
      <w:lvlJc w:val="left"/>
      <w:pPr>
        <w:ind w:left="4287" w:hanging="518"/>
      </w:pPr>
      <w:rPr>
        <w:rFonts w:hint="default"/>
        <w:lang w:val="az" w:eastAsia="en-US" w:bidi="ar-SA"/>
      </w:rPr>
    </w:lvl>
    <w:lvl w:ilvl="7">
      <w:start w:val="0"/>
      <w:numFmt w:val="bullet"/>
      <w:lvlText w:val="•"/>
      <w:lvlJc w:val="left"/>
      <w:pPr>
        <w:ind w:left="4975" w:hanging="518"/>
      </w:pPr>
      <w:rPr>
        <w:rFonts w:hint="default"/>
        <w:lang w:val="az" w:eastAsia="en-US" w:bidi="ar-SA"/>
      </w:rPr>
    </w:lvl>
    <w:lvl w:ilvl="8">
      <w:start w:val="0"/>
      <w:numFmt w:val="bullet"/>
      <w:lvlText w:val="•"/>
      <w:lvlJc w:val="left"/>
      <w:pPr>
        <w:ind w:left="5663" w:hanging="518"/>
      </w:pPr>
      <w:rPr>
        <w:rFonts w:hint="default"/>
        <w:lang w:val="az" w:eastAsia="en-US" w:bidi="ar-SA"/>
      </w:rPr>
    </w:lvl>
  </w:abstractNum>
  <w:abstractNum w:abstractNumId="2">
    <w:multiLevelType w:val="hybridMultilevel"/>
    <w:lvl w:ilvl="0">
      <w:start w:val="2"/>
      <w:numFmt w:val="decimal"/>
      <w:lvlText w:val="%1"/>
      <w:lvlJc w:val="left"/>
      <w:pPr>
        <w:ind w:left="152" w:hanging="514"/>
        <w:jc w:val="left"/>
      </w:pPr>
      <w:rPr>
        <w:rFonts w:hint="default"/>
        <w:lang w:val="az" w:eastAsia="en-US" w:bidi="ar-SA"/>
      </w:rPr>
    </w:lvl>
    <w:lvl w:ilvl="1">
      <w:start w:val="1"/>
      <w:numFmt w:val="decimal"/>
      <w:lvlText w:val="%1.%2."/>
      <w:lvlJc w:val="left"/>
      <w:pPr>
        <w:ind w:left="152" w:hanging="514"/>
        <w:jc w:val="left"/>
      </w:pPr>
      <w:rPr>
        <w:rFonts w:hint="default" w:ascii="Arial" w:hAnsi="Arial" w:eastAsia="Arial" w:cs="Arial"/>
        <w:spacing w:val="-1"/>
        <w:w w:val="100"/>
        <w:sz w:val="22"/>
        <w:szCs w:val="22"/>
        <w:lang w:val="az" w:eastAsia="en-US" w:bidi="ar-SA"/>
      </w:rPr>
    </w:lvl>
    <w:lvl w:ilvl="2">
      <w:start w:val="1"/>
      <w:numFmt w:val="decimal"/>
      <w:lvlText w:val="%1.%2.%3."/>
      <w:lvlJc w:val="left"/>
      <w:pPr>
        <w:ind w:left="1332" w:hanging="614"/>
        <w:jc w:val="left"/>
      </w:pPr>
      <w:rPr>
        <w:rFonts w:hint="default" w:ascii="Arial" w:hAnsi="Arial" w:eastAsia="Arial" w:cs="Arial"/>
        <w:spacing w:val="-3"/>
        <w:w w:val="100"/>
        <w:sz w:val="22"/>
        <w:szCs w:val="22"/>
        <w:lang w:val="az" w:eastAsia="en-US" w:bidi="ar-SA"/>
      </w:rPr>
    </w:lvl>
    <w:lvl w:ilvl="3">
      <w:start w:val="0"/>
      <w:numFmt w:val="bullet"/>
      <w:lvlText w:val="•"/>
      <w:lvlJc w:val="left"/>
      <w:pPr>
        <w:ind w:left="2606" w:hanging="614"/>
      </w:pPr>
      <w:rPr>
        <w:rFonts w:hint="default"/>
        <w:lang w:val="az" w:eastAsia="en-US" w:bidi="ar-SA"/>
      </w:rPr>
    </w:lvl>
    <w:lvl w:ilvl="4">
      <w:start w:val="0"/>
      <w:numFmt w:val="bullet"/>
      <w:lvlText w:val="•"/>
      <w:lvlJc w:val="left"/>
      <w:pPr>
        <w:ind w:left="3239" w:hanging="614"/>
      </w:pPr>
      <w:rPr>
        <w:rFonts w:hint="default"/>
        <w:lang w:val="az" w:eastAsia="en-US" w:bidi="ar-SA"/>
      </w:rPr>
    </w:lvl>
    <w:lvl w:ilvl="5">
      <w:start w:val="0"/>
      <w:numFmt w:val="bullet"/>
      <w:lvlText w:val="•"/>
      <w:lvlJc w:val="left"/>
      <w:pPr>
        <w:ind w:left="3872" w:hanging="614"/>
      </w:pPr>
      <w:rPr>
        <w:rFonts w:hint="default"/>
        <w:lang w:val="az" w:eastAsia="en-US" w:bidi="ar-SA"/>
      </w:rPr>
    </w:lvl>
    <w:lvl w:ilvl="6">
      <w:start w:val="0"/>
      <w:numFmt w:val="bullet"/>
      <w:lvlText w:val="•"/>
      <w:lvlJc w:val="left"/>
      <w:pPr>
        <w:ind w:left="4506" w:hanging="614"/>
      </w:pPr>
      <w:rPr>
        <w:rFonts w:hint="default"/>
        <w:lang w:val="az" w:eastAsia="en-US" w:bidi="ar-SA"/>
      </w:rPr>
    </w:lvl>
    <w:lvl w:ilvl="7">
      <w:start w:val="0"/>
      <w:numFmt w:val="bullet"/>
      <w:lvlText w:val="•"/>
      <w:lvlJc w:val="left"/>
      <w:pPr>
        <w:ind w:left="5139" w:hanging="614"/>
      </w:pPr>
      <w:rPr>
        <w:rFonts w:hint="default"/>
        <w:lang w:val="az" w:eastAsia="en-US" w:bidi="ar-SA"/>
      </w:rPr>
    </w:lvl>
    <w:lvl w:ilvl="8">
      <w:start w:val="0"/>
      <w:numFmt w:val="bullet"/>
      <w:lvlText w:val="•"/>
      <w:lvlJc w:val="left"/>
      <w:pPr>
        <w:ind w:left="5772" w:hanging="614"/>
      </w:pPr>
      <w:rPr>
        <w:rFonts w:hint="default"/>
        <w:lang w:val="az" w:eastAsia="en-US" w:bidi="ar-SA"/>
      </w:rPr>
    </w:lvl>
  </w:abstractNum>
  <w:abstractNum w:abstractNumId="1">
    <w:multiLevelType w:val="hybridMultilevel"/>
    <w:lvl w:ilvl="0">
      <w:start w:val="1"/>
      <w:numFmt w:val="decimal"/>
      <w:lvlText w:val="%1"/>
      <w:lvlJc w:val="left"/>
      <w:pPr>
        <w:ind w:left="152" w:hanging="489"/>
        <w:jc w:val="left"/>
      </w:pPr>
      <w:rPr>
        <w:rFonts w:hint="default"/>
        <w:lang w:val="az" w:eastAsia="en-US" w:bidi="ar-SA"/>
      </w:rPr>
    </w:lvl>
    <w:lvl w:ilvl="1">
      <w:start w:val="1"/>
      <w:numFmt w:val="decimal"/>
      <w:lvlText w:val="%1.%2."/>
      <w:lvlJc w:val="left"/>
      <w:pPr>
        <w:ind w:left="152" w:hanging="489"/>
        <w:jc w:val="left"/>
      </w:pPr>
      <w:rPr>
        <w:rFonts w:hint="default" w:ascii="Arial" w:hAnsi="Arial" w:eastAsia="Arial" w:cs="Arial"/>
        <w:spacing w:val="-1"/>
        <w:w w:val="100"/>
        <w:sz w:val="22"/>
        <w:szCs w:val="22"/>
        <w:lang w:val="az" w:eastAsia="en-US" w:bidi="ar-SA"/>
      </w:rPr>
    </w:lvl>
    <w:lvl w:ilvl="2">
      <w:start w:val="0"/>
      <w:numFmt w:val="bullet"/>
      <w:lvlText w:val="•"/>
      <w:lvlJc w:val="left"/>
      <w:pPr>
        <w:ind w:left="1535" w:hanging="489"/>
      </w:pPr>
      <w:rPr>
        <w:rFonts w:hint="default"/>
        <w:lang w:val="az" w:eastAsia="en-US" w:bidi="ar-SA"/>
      </w:rPr>
    </w:lvl>
    <w:lvl w:ilvl="3">
      <w:start w:val="0"/>
      <w:numFmt w:val="bullet"/>
      <w:lvlText w:val="•"/>
      <w:lvlJc w:val="left"/>
      <w:pPr>
        <w:ind w:left="2223" w:hanging="489"/>
      </w:pPr>
      <w:rPr>
        <w:rFonts w:hint="default"/>
        <w:lang w:val="az" w:eastAsia="en-US" w:bidi="ar-SA"/>
      </w:rPr>
    </w:lvl>
    <w:lvl w:ilvl="4">
      <w:start w:val="0"/>
      <w:numFmt w:val="bullet"/>
      <w:lvlText w:val="•"/>
      <w:lvlJc w:val="left"/>
      <w:pPr>
        <w:ind w:left="2911" w:hanging="489"/>
      </w:pPr>
      <w:rPr>
        <w:rFonts w:hint="default"/>
        <w:lang w:val="az" w:eastAsia="en-US" w:bidi="ar-SA"/>
      </w:rPr>
    </w:lvl>
    <w:lvl w:ilvl="5">
      <w:start w:val="0"/>
      <w:numFmt w:val="bullet"/>
      <w:lvlText w:val="•"/>
      <w:lvlJc w:val="left"/>
      <w:pPr>
        <w:ind w:left="3599" w:hanging="489"/>
      </w:pPr>
      <w:rPr>
        <w:rFonts w:hint="default"/>
        <w:lang w:val="az" w:eastAsia="en-US" w:bidi="ar-SA"/>
      </w:rPr>
    </w:lvl>
    <w:lvl w:ilvl="6">
      <w:start w:val="0"/>
      <w:numFmt w:val="bullet"/>
      <w:lvlText w:val="•"/>
      <w:lvlJc w:val="left"/>
      <w:pPr>
        <w:ind w:left="4287" w:hanging="489"/>
      </w:pPr>
      <w:rPr>
        <w:rFonts w:hint="default"/>
        <w:lang w:val="az" w:eastAsia="en-US" w:bidi="ar-SA"/>
      </w:rPr>
    </w:lvl>
    <w:lvl w:ilvl="7">
      <w:start w:val="0"/>
      <w:numFmt w:val="bullet"/>
      <w:lvlText w:val="•"/>
      <w:lvlJc w:val="left"/>
      <w:pPr>
        <w:ind w:left="4975" w:hanging="489"/>
      </w:pPr>
      <w:rPr>
        <w:rFonts w:hint="default"/>
        <w:lang w:val="az" w:eastAsia="en-US" w:bidi="ar-SA"/>
      </w:rPr>
    </w:lvl>
    <w:lvl w:ilvl="8">
      <w:start w:val="0"/>
      <w:numFmt w:val="bullet"/>
      <w:lvlText w:val="•"/>
      <w:lvlJc w:val="left"/>
      <w:pPr>
        <w:ind w:left="5663" w:hanging="489"/>
      </w:pPr>
      <w:rPr>
        <w:rFonts w:hint="default"/>
        <w:lang w:val="az" w:eastAsia="en-US" w:bidi="ar-SA"/>
      </w:rPr>
    </w:lvl>
  </w:abstractNum>
  <w:abstractNum w:abstractNumId="0">
    <w:multiLevelType w:val="hybridMultilevel"/>
    <w:lvl w:ilvl="0">
      <w:start w:val="1"/>
      <w:numFmt w:val="decimal"/>
      <w:lvlText w:val="%1."/>
      <w:lvlJc w:val="left"/>
      <w:pPr>
        <w:ind w:left="951" w:hanging="233"/>
        <w:jc w:val="left"/>
      </w:pPr>
      <w:rPr>
        <w:rFonts w:hint="default" w:ascii="Arial" w:hAnsi="Arial" w:eastAsia="Arial" w:cs="Arial"/>
        <w:spacing w:val="-1"/>
        <w:w w:val="100"/>
        <w:sz w:val="21"/>
        <w:szCs w:val="21"/>
        <w:lang w:val="az" w:eastAsia="en-US" w:bidi="ar-SA"/>
      </w:rPr>
    </w:lvl>
    <w:lvl w:ilvl="1">
      <w:start w:val="2"/>
      <w:numFmt w:val="decimal"/>
      <w:lvlText w:val="%2."/>
      <w:lvlJc w:val="left"/>
      <w:pPr>
        <w:ind w:left="1290" w:hanging="223"/>
        <w:jc w:val="left"/>
      </w:pPr>
      <w:rPr>
        <w:rFonts w:hint="default" w:ascii="Arial" w:hAnsi="Arial" w:eastAsia="Arial" w:cs="Arial"/>
        <w:spacing w:val="-1"/>
        <w:w w:val="99"/>
        <w:sz w:val="20"/>
        <w:szCs w:val="20"/>
        <w:lang w:val="az" w:eastAsia="en-US" w:bidi="ar-SA"/>
      </w:rPr>
    </w:lvl>
    <w:lvl w:ilvl="2">
      <w:start w:val="1"/>
      <w:numFmt w:val="decimal"/>
      <w:lvlText w:val="%3."/>
      <w:lvlJc w:val="left"/>
      <w:pPr>
        <w:ind w:left="2675" w:hanging="247"/>
        <w:jc w:val="right"/>
      </w:pPr>
      <w:rPr>
        <w:rFonts w:hint="default" w:ascii="Arial" w:hAnsi="Arial" w:eastAsia="Arial" w:cs="Arial"/>
        <w:b/>
        <w:bCs/>
        <w:spacing w:val="-1"/>
        <w:w w:val="100"/>
        <w:sz w:val="22"/>
        <w:szCs w:val="22"/>
        <w:lang w:val="az" w:eastAsia="en-US" w:bidi="ar-SA"/>
      </w:rPr>
    </w:lvl>
    <w:lvl w:ilvl="3">
      <w:start w:val="0"/>
      <w:numFmt w:val="bullet"/>
      <w:lvlText w:val="•"/>
      <w:lvlJc w:val="left"/>
      <w:pPr>
        <w:ind w:left="4860" w:hanging="247"/>
      </w:pPr>
      <w:rPr>
        <w:rFonts w:hint="default"/>
        <w:lang w:val="az" w:eastAsia="en-US" w:bidi="ar-SA"/>
      </w:rPr>
    </w:lvl>
    <w:lvl w:ilvl="4">
      <w:start w:val="0"/>
      <w:numFmt w:val="bullet"/>
      <w:lvlText w:val="•"/>
      <w:lvlJc w:val="left"/>
      <w:pPr>
        <w:ind w:left="5171" w:hanging="247"/>
      </w:pPr>
      <w:rPr>
        <w:rFonts w:hint="default"/>
        <w:lang w:val="az" w:eastAsia="en-US" w:bidi="ar-SA"/>
      </w:rPr>
    </w:lvl>
    <w:lvl w:ilvl="5">
      <w:start w:val="0"/>
      <w:numFmt w:val="bullet"/>
      <w:lvlText w:val="•"/>
      <w:lvlJc w:val="left"/>
      <w:pPr>
        <w:ind w:left="5482" w:hanging="247"/>
      </w:pPr>
      <w:rPr>
        <w:rFonts w:hint="default"/>
        <w:lang w:val="az" w:eastAsia="en-US" w:bidi="ar-SA"/>
      </w:rPr>
    </w:lvl>
    <w:lvl w:ilvl="6">
      <w:start w:val="0"/>
      <w:numFmt w:val="bullet"/>
      <w:lvlText w:val="•"/>
      <w:lvlJc w:val="left"/>
      <w:pPr>
        <w:ind w:left="5793" w:hanging="247"/>
      </w:pPr>
      <w:rPr>
        <w:rFonts w:hint="default"/>
        <w:lang w:val="az" w:eastAsia="en-US" w:bidi="ar-SA"/>
      </w:rPr>
    </w:lvl>
    <w:lvl w:ilvl="7">
      <w:start w:val="0"/>
      <w:numFmt w:val="bullet"/>
      <w:lvlText w:val="•"/>
      <w:lvlJc w:val="left"/>
      <w:pPr>
        <w:ind w:left="6105" w:hanging="247"/>
      </w:pPr>
      <w:rPr>
        <w:rFonts w:hint="default"/>
        <w:lang w:val="az" w:eastAsia="en-US" w:bidi="ar-SA"/>
      </w:rPr>
    </w:lvl>
    <w:lvl w:ilvl="8">
      <w:start w:val="0"/>
      <w:numFmt w:val="bullet"/>
      <w:lvlText w:val="•"/>
      <w:lvlJc w:val="left"/>
      <w:pPr>
        <w:ind w:left="6416" w:hanging="247"/>
      </w:pPr>
      <w:rPr>
        <w:rFonts w:hint="default"/>
        <w:lang w:val="az"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az" w:eastAsia="en-US" w:bidi="ar-SA"/>
    </w:rPr>
  </w:style>
  <w:style w:styleId="BodyText" w:type="paragraph">
    <w:name w:val="Body Text"/>
    <w:basedOn w:val="Normal"/>
    <w:uiPriority w:val="1"/>
    <w:qFormat/>
    <w:pPr/>
    <w:rPr>
      <w:rFonts w:ascii="Arial" w:hAnsi="Arial" w:eastAsia="Arial" w:cs="Arial"/>
      <w:sz w:val="22"/>
      <w:szCs w:val="22"/>
      <w:lang w:val="az" w:eastAsia="en-US" w:bidi="ar-SA"/>
    </w:rPr>
  </w:style>
  <w:style w:styleId="Heading1" w:type="paragraph">
    <w:name w:val="Heading 1"/>
    <w:basedOn w:val="Normal"/>
    <w:uiPriority w:val="1"/>
    <w:qFormat/>
    <w:pPr>
      <w:ind w:left="1062" w:right="1179"/>
      <w:jc w:val="center"/>
      <w:outlineLvl w:val="1"/>
    </w:pPr>
    <w:rPr>
      <w:rFonts w:ascii="Arial" w:hAnsi="Arial" w:eastAsia="Arial" w:cs="Arial"/>
      <w:b/>
      <w:bCs/>
      <w:sz w:val="28"/>
      <w:szCs w:val="28"/>
      <w:lang w:val="az" w:eastAsia="en-US" w:bidi="ar-SA"/>
    </w:rPr>
  </w:style>
  <w:style w:styleId="Heading2" w:type="paragraph">
    <w:name w:val="Heading 2"/>
    <w:basedOn w:val="Normal"/>
    <w:uiPriority w:val="1"/>
    <w:qFormat/>
    <w:pPr>
      <w:ind w:left="1160" w:hanging="248"/>
      <w:outlineLvl w:val="2"/>
    </w:pPr>
    <w:rPr>
      <w:rFonts w:ascii="Arial" w:hAnsi="Arial" w:eastAsia="Arial" w:cs="Arial"/>
      <w:b/>
      <w:bCs/>
      <w:sz w:val="22"/>
      <w:szCs w:val="22"/>
      <w:lang w:val="az" w:eastAsia="en-US" w:bidi="ar-SA"/>
    </w:rPr>
  </w:style>
  <w:style w:styleId="ListParagraph" w:type="paragraph">
    <w:name w:val="List Paragraph"/>
    <w:basedOn w:val="Normal"/>
    <w:uiPriority w:val="1"/>
    <w:qFormat/>
    <w:pPr>
      <w:ind w:left="152" w:firstLine="566"/>
    </w:pPr>
    <w:rPr>
      <w:rFonts w:ascii="Arial" w:hAnsi="Arial" w:eastAsia="Arial" w:cs="Arial"/>
      <w:lang w:val="az" w:eastAsia="en-US" w:bidi="ar-SA"/>
    </w:rPr>
  </w:style>
  <w:style w:styleId="TableParagraph" w:type="paragraph">
    <w:name w:val="Table Paragraph"/>
    <w:basedOn w:val="Normal"/>
    <w:uiPriority w:val="1"/>
    <w:qFormat/>
    <w:pPr/>
    <w:rPr>
      <w:rFonts w:ascii="Arial" w:hAnsi="Arial" w:eastAsia="Arial" w:cs="Arial"/>
      <w:lang w:val="a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pn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Gulshen Hasanzade</dc:creator>
  <dcterms:created xsi:type="dcterms:W3CDTF">2020-07-09T07:07:01Z</dcterms:created>
  <dcterms:modified xsi:type="dcterms:W3CDTF">2020-07-09T07:07:01Z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Creator">
    <vt:lpwstr>Microsoft® Word 2010</vt:lpwstr>
  </property>
  <property fmtid="{D5CDD505-2E9C-101B-9397-08002B2CF9AE}" pid="4" name="LastSaved">
    <vt:filetime>2020-07-09T00:00:00Z</vt:filetime>
  </property>
</Properties>
</file>